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8AF00B">
      <w:pPr>
        <w:pStyle w:val="2"/>
        <w:keepNext/>
        <w:keepLines/>
        <w:pageBreakBefore w:val="0"/>
        <w:widowControl w:val="0"/>
        <w:kinsoku/>
        <w:wordWrap/>
        <w:overflowPunct/>
        <w:topLinePunct w:val="0"/>
        <w:autoSpaceDE/>
        <w:autoSpaceDN/>
        <w:bidi w:val="0"/>
        <w:adjustRightInd w:val="0"/>
        <w:snapToGrid w:val="0"/>
        <w:spacing w:before="0" w:beforeLines="0" w:after="0" w:afterLines="0" w:line="288" w:lineRule="auto"/>
        <w:jc w:val="center"/>
        <w:textAlignment w:val="auto"/>
        <w:rPr>
          <w:rFonts w:hint="eastAsia" w:ascii="仿宋" w:hAnsi="仿宋" w:eastAsia="仿宋" w:cs="仿宋"/>
          <w:sz w:val="32"/>
          <w:szCs w:val="32"/>
        </w:rPr>
      </w:pPr>
      <w:r>
        <w:rPr>
          <w:rFonts w:hint="eastAsia" w:ascii="仿宋" w:hAnsi="仿宋" w:eastAsia="仿宋" w:cs="仿宋"/>
          <w:sz w:val="32"/>
          <w:szCs w:val="32"/>
        </w:rPr>
        <w:t>施桥二</w:t>
      </w:r>
      <w:r>
        <w:rPr>
          <w:rFonts w:hint="eastAsia" w:ascii="仿宋" w:hAnsi="仿宋" w:eastAsia="仿宋" w:cs="仿宋"/>
          <w:sz w:val="32"/>
          <w:szCs w:val="32"/>
          <w:lang w:val="en-US" w:eastAsia="zh-CN"/>
        </w:rPr>
        <w:t>线</w:t>
      </w:r>
      <w:r>
        <w:rPr>
          <w:rFonts w:hint="eastAsia" w:ascii="仿宋" w:hAnsi="仿宋" w:eastAsia="仿宋" w:cs="仿宋"/>
          <w:sz w:val="32"/>
          <w:szCs w:val="32"/>
        </w:rPr>
        <w:t>船闸下游靠船墩</w:t>
      </w:r>
      <w:r>
        <w:rPr>
          <w:rFonts w:hint="eastAsia" w:ascii="仿宋" w:hAnsi="仿宋" w:eastAsia="仿宋" w:cs="仿宋"/>
          <w:sz w:val="32"/>
          <w:szCs w:val="32"/>
          <w:lang w:val="en-US" w:eastAsia="zh-CN"/>
        </w:rPr>
        <w:t>专项养护</w:t>
      </w:r>
      <w:r>
        <w:rPr>
          <w:rFonts w:hint="eastAsia" w:ascii="仿宋" w:hAnsi="仿宋" w:eastAsia="仿宋" w:cs="仿宋"/>
          <w:sz w:val="32"/>
          <w:szCs w:val="32"/>
        </w:rPr>
        <w:t>改造工程</w:t>
      </w:r>
    </w:p>
    <w:p w14:paraId="0BE96BA9">
      <w:pPr>
        <w:pStyle w:val="2"/>
        <w:keepNext/>
        <w:keepLines/>
        <w:pageBreakBefore w:val="0"/>
        <w:widowControl w:val="0"/>
        <w:kinsoku/>
        <w:wordWrap/>
        <w:overflowPunct/>
        <w:topLinePunct w:val="0"/>
        <w:autoSpaceDE/>
        <w:autoSpaceDN/>
        <w:bidi w:val="0"/>
        <w:adjustRightInd w:val="0"/>
        <w:snapToGrid w:val="0"/>
        <w:spacing w:before="0" w:beforeLines="0" w:after="0" w:afterLines="0" w:line="288" w:lineRule="auto"/>
        <w:jc w:val="center"/>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工程量</w:t>
      </w:r>
      <w:r>
        <w:rPr>
          <w:rFonts w:hint="eastAsia" w:ascii="仿宋" w:hAnsi="仿宋" w:eastAsia="仿宋" w:cs="仿宋"/>
          <w:sz w:val="32"/>
          <w:szCs w:val="32"/>
        </w:rPr>
        <w:t>清单</w:t>
      </w:r>
      <w:r>
        <w:rPr>
          <w:rFonts w:hint="eastAsia" w:ascii="仿宋" w:hAnsi="仿宋" w:eastAsia="仿宋" w:cs="仿宋"/>
          <w:sz w:val="32"/>
          <w:szCs w:val="32"/>
          <w:lang w:val="en-US" w:eastAsia="zh-CN"/>
        </w:rPr>
        <w:t>及招标控制价</w:t>
      </w:r>
      <w:r>
        <w:rPr>
          <w:rFonts w:hint="eastAsia" w:ascii="仿宋" w:hAnsi="仿宋" w:eastAsia="仿宋" w:cs="仿宋"/>
          <w:sz w:val="32"/>
          <w:szCs w:val="32"/>
        </w:rPr>
        <w:t>编制说明</w:t>
      </w:r>
    </w:p>
    <w:p w14:paraId="34B03B35">
      <w:pPr>
        <w:keepNext w:val="0"/>
        <w:keepLines w:val="0"/>
        <w:pageBreakBefore w:val="0"/>
        <w:widowControl w:val="0"/>
        <w:kinsoku/>
        <w:wordWrap/>
        <w:overflowPunct/>
        <w:topLinePunct w:val="0"/>
        <w:autoSpaceDE/>
        <w:autoSpaceDN/>
        <w:bidi w:val="0"/>
        <w:adjustRightInd w:val="0"/>
        <w:snapToGrid w:val="0"/>
        <w:spacing w:line="288" w:lineRule="auto"/>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一、</w:t>
      </w:r>
      <w:r>
        <w:rPr>
          <w:rFonts w:hint="eastAsia" w:ascii="仿宋" w:hAnsi="仿宋" w:eastAsia="仿宋" w:cs="仿宋"/>
          <w:b/>
          <w:bCs/>
          <w:sz w:val="28"/>
          <w:szCs w:val="28"/>
          <w:lang w:val="en-US" w:eastAsia="zh-CN"/>
        </w:rPr>
        <w:t>工程量清单</w:t>
      </w:r>
      <w:r>
        <w:rPr>
          <w:rFonts w:hint="eastAsia" w:ascii="仿宋" w:hAnsi="仿宋" w:eastAsia="仿宋" w:cs="仿宋"/>
          <w:b/>
          <w:bCs/>
          <w:sz w:val="28"/>
          <w:szCs w:val="28"/>
        </w:rPr>
        <w:t>编制依据</w:t>
      </w:r>
    </w:p>
    <w:p w14:paraId="3A429EB8">
      <w:pPr>
        <w:keepNext w:val="0"/>
        <w:keepLines w:val="0"/>
        <w:pageBreakBefore w:val="0"/>
        <w:widowControl w:val="0"/>
        <w:kinsoku/>
        <w:wordWrap/>
        <w:overflowPunct/>
        <w:topLinePunct w:val="0"/>
        <w:autoSpaceDE/>
        <w:autoSpaceDN/>
        <w:bidi w:val="0"/>
        <w:adjustRightInd w:val="0"/>
        <w:snapToGrid w:val="0"/>
        <w:spacing w:line="288"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南京水科院瑞迪科技集团有限公司</w:t>
      </w:r>
      <w:r>
        <w:rPr>
          <w:rFonts w:hint="default" w:ascii="仿宋" w:hAnsi="仿宋" w:eastAsia="仿宋" w:cs="仿宋"/>
          <w:sz w:val="28"/>
          <w:szCs w:val="28"/>
          <w:lang w:val="en-US" w:eastAsia="zh-CN"/>
        </w:rPr>
        <w:t xml:space="preserve">2026 </w:t>
      </w:r>
      <w:r>
        <w:rPr>
          <w:rFonts w:hint="eastAsia" w:ascii="仿宋" w:hAnsi="仿宋" w:eastAsia="仿宋" w:cs="仿宋"/>
          <w:sz w:val="28"/>
          <w:szCs w:val="28"/>
          <w:lang w:val="en-US" w:eastAsia="zh-CN"/>
        </w:rPr>
        <w:t>年</w:t>
      </w:r>
      <w:r>
        <w:rPr>
          <w:rFonts w:hint="default" w:ascii="仿宋" w:hAnsi="仿宋" w:eastAsia="仿宋" w:cs="仿宋"/>
          <w:sz w:val="28"/>
          <w:szCs w:val="28"/>
          <w:lang w:val="en-US" w:eastAsia="zh-CN"/>
        </w:rPr>
        <w:t xml:space="preserve">4 </w:t>
      </w:r>
      <w:r>
        <w:rPr>
          <w:rFonts w:hint="eastAsia" w:ascii="仿宋" w:hAnsi="仿宋" w:eastAsia="仿宋" w:cs="仿宋"/>
          <w:sz w:val="28"/>
          <w:szCs w:val="28"/>
          <w:lang w:val="en-US" w:eastAsia="zh-CN"/>
        </w:rPr>
        <w:t>月设计的《</w:t>
      </w:r>
      <w:r>
        <w:rPr>
          <w:rFonts w:hint="eastAsia" w:ascii="仿宋" w:hAnsi="仿宋" w:eastAsia="仿宋" w:cs="仿宋"/>
          <w:sz w:val="28"/>
          <w:szCs w:val="28"/>
        </w:rPr>
        <w:t>施桥二</w:t>
      </w:r>
      <w:r>
        <w:rPr>
          <w:rFonts w:hint="eastAsia" w:ascii="仿宋" w:hAnsi="仿宋" w:eastAsia="仿宋" w:cs="仿宋"/>
          <w:sz w:val="28"/>
          <w:szCs w:val="28"/>
          <w:lang w:val="en-US" w:eastAsia="zh-CN"/>
        </w:rPr>
        <w:t>线</w:t>
      </w:r>
      <w:r>
        <w:rPr>
          <w:rFonts w:hint="eastAsia" w:ascii="仿宋" w:hAnsi="仿宋" w:eastAsia="仿宋" w:cs="仿宋"/>
          <w:sz w:val="28"/>
          <w:szCs w:val="28"/>
        </w:rPr>
        <w:t>船闸下游靠船墩</w:t>
      </w:r>
      <w:r>
        <w:rPr>
          <w:rFonts w:hint="eastAsia" w:ascii="仿宋" w:hAnsi="仿宋" w:eastAsia="仿宋" w:cs="仿宋"/>
          <w:sz w:val="28"/>
          <w:szCs w:val="28"/>
          <w:lang w:val="en-US" w:eastAsia="zh-CN"/>
        </w:rPr>
        <w:t>专项养护</w:t>
      </w:r>
      <w:r>
        <w:rPr>
          <w:rFonts w:hint="eastAsia" w:ascii="仿宋" w:hAnsi="仿宋" w:eastAsia="仿宋" w:cs="仿宋"/>
          <w:sz w:val="28"/>
          <w:szCs w:val="28"/>
        </w:rPr>
        <w:t>改造工程</w:t>
      </w:r>
      <w:r>
        <w:rPr>
          <w:rFonts w:hint="eastAsia" w:ascii="仿宋" w:hAnsi="仿宋" w:eastAsia="仿宋" w:cs="仿宋"/>
          <w:sz w:val="28"/>
          <w:szCs w:val="28"/>
          <w:lang w:val="en-US" w:eastAsia="zh-CN"/>
        </w:rPr>
        <w:t>》设计</w:t>
      </w:r>
      <w:r>
        <w:rPr>
          <w:rFonts w:hint="eastAsia" w:ascii="仿宋" w:hAnsi="仿宋" w:eastAsia="仿宋" w:cs="仿宋"/>
          <w:sz w:val="28"/>
          <w:szCs w:val="28"/>
        </w:rPr>
        <w:t>图纸</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PDF版</w:t>
      </w:r>
      <w:r>
        <w:rPr>
          <w:rFonts w:hint="eastAsia" w:ascii="仿宋" w:hAnsi="仿宋" w:eastAsia="仿宋" w:cs="仿宋"/>
          <w:sz w:val="28"/>
          <w:szCs w:val="28"/>
          <w:lang w:eastAsia="zh-CN"/>
        </w:rPr>
        <w:t>）</w:t>
      </w:r>
      <w:r>
        <w:rPr>
          <w:rFonts w:hint="eastAsia" w:ascii="仿宋" w:hAnsi="仿宋" w:eastAsia="仿宋" w:cs="仿宋"/>
          <w:sz w:val="28"/>
          <w:szCs w:val="28"/>
        </w:rPr>
        <w:t>。</w:t>
      </w:r>
    </w:p>
    <w:p w14:paraId="13DDAC61">
      <w:pPr>
        <w:keepNext w:val="0"/>
        <w:keepLines w:val="0"/>
        <w:pageBreakBefore w:val="0"/>
        <w:widowControl w:val="0"/>
        <w:kinsoku/>
        <w:wordWrap/>
        <w:overflowPunct/>
        <w:topLinePunct w:val="0"/>
        <w:autoSpaceDE/>
        <w:autoSpaceDN/>
        <w:bidi w:val="0"/>
        <w:adjustRightInd w:val="0"/>
        <w:snapToGrid w:val="0"/>
        <w:spacing w:line="288"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工程量清单立项以</w:t>
      </w:r>
      <w:r>
        <w:rPr>
          <w:rFonts w:hint="eastAsia" w:ascii="仿宋" w:hAnsi="仿宋" w:eastAsia="仿宋" w:cs="仿宋"/>
          <w:sz w:val="28"/>
          <w:szCs w:val="28"/>
        </w:rPr>
        <w:t>《水</w:t>
      </w:r>
      <w:r>
        <w:rPr>
          <w:rFonts w:hint="eastAsia" w:ascii="仿宋" w:hAnsi="仿宋" w:eastAsia="仿宋" w:cs="仿宋"/>
          <w:sz w:val="28"/>
          <w:szCs w:val="28"/>
          <w:lang w:val="en-US" w:eastAsia="zh-CN"/>
        </w:rPr>
        <w:t>运</w:t>
      </w:r>
      <w:r>
        <w:rPr>
          <w:rFonts w:hint="eastAsia" w:ascii="仿宋" w:hAnsi="仿宋" w:eastAsia="仿宋" w:cs="仿宋"/>
          <w:sz w:val="28"/>
          <w:szCs w:val="28"/>
        </w:rPr>
        <w:t>工程量清单计价规范》（20</w:t>
      </w:r>
      <w:r>
        <w:rPr>
          <w:rFonts w:hint="eastAsia" w:ascii="仿宋" w:hAnsi="仿宋" w:eastAsia="仿宋" w:cs="仿宋"/>
          <w:sz w:val="28"/>
          <w:szCs w:val="28"/>
          <w:lang w:val="en-US" w:eastAsia="zh-CN"/>
        </w:rPr>
        <w:t>20</w:t>
      </w:r>
      <w:r>
        <w:rPr>
          <w:rFonts w:hint="eastAsia" w:ascii="仿宋" w:hAnsi="仿宋" w:eastAsia="仿宋" w:cs="仿宋"/>
          <w:sz w:val="28"/>
          <w:szCs w:val="28"/>
        </w:rPr>
        <w:t>）为主，该规范没有的</w:t>
      </w:r>
      <w:r>
        <w:rPr>
          <w:rFonts w:hint="eastAsia" w:ascii="仿宋" w:hAnsi="仿宋" w:eastAsia="仿宋" w:cs="仿宋"/>
          <w:sz w:val="28"/>
          <w:szCs w:val="28"/>
          <w:lang w:val="en-US" w:eastAsia="zh-CN"/>
        </w:rPr>
        <w:t>参照</w:t>
      </w:r>
      <w:r>
        <w:rPr>
          <w:rFonts w:hint="eastAsia" w:ascii="仿宋" w:hAnsi="仿宋" w:eastAsia="仿宋" w:cs="仿宋"/>
          <w:sz w:val="28"/>
          <w:szCs w:val="28"/>
        </w:rPr>
        <w:t>《建设工程工程量清单计价规范》GB50500-2013</w:t>
      </w:r>
      <w:r>
        <w:rPr>
          <w:rFonts w:hint="eastAsia" w:ascii="仿宋" w:hAnsi="仿宋" w:eastAsia="仿宋" w:cs="仿宋"/>
          <w:sz w:val="28"/>
          <w:szCs w:val="28"/>
          <w:lang w:eastAsia="zh-CN"/>
        </w:rPr>
        <w:t>、</w:t>
      </w:r>
      <w:r>
        <w:rPr>
          <w:rFonts w:hint="eastAsia" w:ascii="仿宋" w:hAnsi="仿宋" w:eastAsia="仿宋" w:cs="仿宋"/>
          <w:sz w:val="28"/>
          <w:szCs w:val="28"/>
        </w:rPr>
        <w:t>《市政工程工程量清单计价规范》GB50857-2013</w:t>
      </w:r>
      <w:r>
        <w:rPr>
          <w:rFonts w:hint="eastAsia" w:ascii="仿宋" w:hAnsi="仿宋" w:eastAsia="仿宋" w:cs="仿宋"/>
          <w:sz w:val="28"/>
          <w:szCs w:val="28"/>
          <w:lang w:val="en-US" w:eastAsia="zh-CN"/>
        </w:rPr>
        <w:t>等规范执行</w:t>
      </w:r>
      <w:r>
        <w:rPr>
          <w:rFonts w:hint="eastAsia" w:ascii="仿宋" w:hAnsi="仿宋" w:eastAsia="仿宋" w:cs="仿宋"/>
          <w:sz w:val="28"/>
          <w:szCs w:val="28"/>
        </w:rPr>
        <w:t>。</w:t>
      </w:r>
    </w:p>
    <w:p w14:paraId="285DD2CD">
      <w:pPr>
        <w:keepNext w:val="0"/>
        <w:keepLines w:val="0"/>
        <w:pageBreakBefore w:val="0"/>
        <w:widowControl w:val="0"/>
        <w:kinsoku/>
        <w:wordWrap/>
        <w:overflowPunct/>
        <w:topLinePunct w:val="0"/>
        <w:autoSpaceDE/>
        <w:autoSpaceDN/>
        <w:bidi w:val="0"/>
        <w:adjustRightInd w:val="0"/>
        <w:snapToGrid w:val="0"/>
        <w:spacing w:line="288"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省市</w:t>
      </w:r>
      <w:r>
        <w:rPr>
          <w:rFonts w:hint="eastAsia" w:ascii="仿宋" w:hAnsi="仿宋" w:eastAsia="仿宋" w:cs="仿宋"/>
          <w:sz w:val="28"/>
          <w:szCs w:val="28"/>
          <w:lang w:val="en-US" w:eastAsia="zh-CN"/>
        </w:rPr>
        <w:t>现行相关水运工程工程量清单计量补充</w:t>
      </w:r>
      <w:r>
        <w:rPr>
          <w:rFonts w:hint="eastAsia" w:ascii="仿宋" w:hAnsi="仿宋" w:eastAsia="仿宋" w:cs="仿宋"/>
          <w:sz w:val="28"/>
          <w:szCs w:val="28"/>
        </w:rPr>
        <w:t>规定、施工</w:t>
      </w:r>
      <w:r>
        <w:rPr>
          <w:rFonts w:hint="eastAsia" w:ascii="仿宋" w:hAnsi="仿宋" w:eastAsia="仿宋" w:cs="仿宋"/>
          <w:sz w:val="28"/>
          <w:szCs w:val="28"/>
          <w:lang w:val="en-US" w:eastAsia="zh-CN"/>
        </w:rPr>
        <w:t>验收</w:t>
      </w:r>
      <w:r>
        <w:rPr>
          <w:rFonts w:hint="eastAsia" w:ascii="仿宋" w:hAnsi="仿宋" w:eastAsia="仿宋" w:cs="仿宋"/>
          <w:sz w:val="28"/>
          <w:szCs w:val="28"/>
        </w:rPr>
        <w:t>规范、规程</w:t>
      </w:r>
      <w:r>
        <w:rPr>
          <w:rFonts w:hint="eastAsia" w:ascii="仿宋" w:hAnsi="仿宋" w:eastAsia="仿宋" w:cs="仿宋"/>
          <w:sz w:val="28"/>
          <w:szCs w:val="28"/>
          <w:lang w:val="en-US" w:eastAsia="zh-CN"/>
        </w:rPr>
        <w:t>等</w:t>
      </w:r>
      <w:r>
        <w:rPr>
          <w:rFonts w:hint="eastAsia" w:ascii="仿宋" w:hAnsi="仿宋" w:eastAsia="仿宋" w:cs="仿宋"/>
          <w:sz w:val="28"/>
          <w:szCs w:val="28"/>
        </w:rPr>
        <w:t>。</w:t>
      </w:r>
    </w:p>
    <w:p w14:paraId="16E09D53">
      <w:pPr>
        <w:keepNext w:val="0"/>
        <w:keepLines w:val="0"/>
        <w:pageBreakBefore w:val="0"/>
        <w:widowControl w:val="0"/>
        <w:kinsoku/>
        <w:wordWrap/>
        <w:overflowPunct/>
        <w:topLinePunct w:val="0"/>
        <w:autoSpaceDE/>
        <w:autoSpaceDN/>
        <w:bidi w:val="0"/>
        <w:adjustRightInd w:val="0"/>
        <w:snapToGrid w:val="0"/>
        <w:spacing w:line="288" w:lineRule="auto"/>
        <w:ind w:firstLine="562" w:firstLineChars="20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rPr>
        <w:t>二、</w:t>
      </w:r>
      <w:r>
        <w:rPr>
          <w:rFonts w:hint="eastAsia" w:ascii="仿宋" w:hAnsi="仿宋" w:eastAsia="仿宋" w:cs="仿宋"/>
          <w:b/>
          <w:bCs/>
          <w:sz w:val="28"/>
          <w:szCs w:val="28"/>
          <w:lang w:val="en-US" w:eastAsia="zh-CN"/>
        </w:rPr>
        <w:t>工程量清单</w:t>
      </w:r>
      <w:r>
        <w:rPr>
          <w:rFonts w:hint="eastAsia" w:ascii="仿宋" w:hAnsi="仿宋" w:eastAsia="仿宋" w:cs="仿宋"/>
          <w:b/>
          <w:bCs/>
          <w:sz w:val="28"/>
          <w:szCs w:val="28"/>
        </w:rPr>
        <w:t>编制说明</w:t>
      </w:r>
      <w:r>
        <w:rPr>
          <w:rFonts w:hint="eastAsia" w:ascii="仿宋" w:hAnsi="仿宋" w:eastAsia="仿宋" w:cs="仿宋"/>
          <w:b/>
          <w:bCs/>
          <w:sz w:val="28"/>
          <w:szCs w:val="28"/>
          <w:lang w:val="en-US" w:eastAsia="zh-CN"/>
        </w:rPr>
        <w:t>及投标报价要求</w:t>
      </w:r>
    </w:p>
    <w:p w14:paraId="187DA0BD">
      <w:pPr>
        <w:keepNext w:val="0"/>
        <w:keepLines w:val="0"/>
        <w:pageBreakBefore w:val="0"/>
        <w:widowControl w:val="0"/>
        <w:kinsoku/>
        <w:wordWrap/>
        <w:overflowPunct/>
        <w:topLinePunct w:val="0"/>
        <w:autoSpaceDE/>
        <w:autoSpaceDN/>
        <w:bidi w:val="0"/>
        <w:adjustRightInd w:val="0"/>
        <w:snapToGrid w:val="0"/>
        <w:spacing w:line="288"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1、工程量清单“特征描述”，只是招标人对该部分分项工程特征的概述，而非是工程特征的全面描述，投标人计价时必须</w:t>
      </w:r>
      <w:r>
        <w:rPr>
          <w:rFonts w:hint="eastAsia" w:ascii="仿宋" w:hAnsi="仿宋" w:eastAsia="仿宋" w:cs="仿宋"/>
          <w:sz w:val="28"/>
          <w:szCs w:val="28"/>
          <w:highlight w:val="none"/>
          <w:lang w:val="en-US" w:eastAsia="zh-CN"/>
        </w:rPr>
        <w:t>充分</w:t>
      </w:r>
      <w:r>
        <w:rPr>
          <w:rFonts w:hint="eastAsia" w:ascii="仿宋" w:hAnsi="仿宋" w:eastAsia="仿宋" w:cs="仿宋"/>
          <w:sz w:val="28"/>
          <w:szCs w:val="28"/>
          <w:highlight w:val="none"/>
        </w:rPr>
        <w:t>考虑清单项目特征、工作内容</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设计图纸</w:t>
      </w:r>
      <w:r>
        <w:rPr>
          <w:rFonts w:hint="eastAsia" w:ascii="仿宋" w:hAnsi="仿宋" w:eastAsia="仿宋" w:cs="仿宋"/>
          <w:sz w:val="28"/>
          <w:szCs w:val="28"/>
          <w:highlight w:val="none"/>
        </w:rPr>
        <w:t>及相关国家</w:t>
      </w:r>
      <w:r>
        <w:rPr>
          <w:rFonts w:hint="eastAsia" w:ascii="仿宋" w:hAnsi="仿宋" w:eastAsia="仿宋" w:cs="仿宋"/>
          <w:sz w:val="28"/>
          <w:szCs w:val="28"/>
          <w:highlight w:val="none"/>
          <w:lang w:val="en-US" w:eastAsia="zh-CN"/>
        </w:rPr>
        <w:t>现行施工验收</w:t>
      </w:r>
      <w:r>
        <w:rPr>
          <w:rFonts w:hint="eastAsia" w:ascii="仿宋" w:hAnsi="仿宋" w:eastAsia="仿宋" w:cs="仿宋"/>
          <w:sz w:val="28"/>
          <w:szCs w:val="28"/>
          <w:highlight w:val="none"/>
        </w:rPr>
        <w:t>规范要求。</w:t>
      </w:r>
    </w:p>
    <w:p w14:paraId="1E66F937">
      <w:pPr>
        <w:keepNext w:val="0"/>
        <w:keepLines w:val="0"/>
        <w:pageBreakBefore w:val="0"/>
        <w:widowControl w:val="0"/>
        <w:kinsoku/>
        <w:wordWrap/>
        <w:overflowPunct/>
        <w:topLinePunct w:val="0"/>
        <w:autoSpaceDE/>
        <w:autoSpaceDN/>
        <w:bidi w:val="0"/>
        <w:adjustRightInd w:val="0"/>
        <w:snapToGrid w:val="0"/>
        <w:spacing w:line="288" w:lineRule="auto"/>
        <w:ind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2、如若涉及单项施工措施费用工程量清单没有单独立项的应包含在清单综合单价中，投标人应综合考虑，结算不因此增加额外费用。</w:t>
      </w:r>
      <w:r>
        <w:rPr>
          <w:rFonts w:hint="eastAsia" w:ascii="仿宋" w:hAnsi="仿宋" w:eastAsia="仿宋" w:cs="仿宋"/>
          <w:sz w:val="28"/>
          <w:szCs w:val="28"/>
          <w:highlight w:val="none"/>
          <w:lang w:val="en-US" w:eastAsia="zh-CN"/>
        </w:rPr>
        <w:t>如果投标人勘察现场、研究设计图纸认为工程量清单单项措施项目不能满足项目施工需要时，不得改变工程量清单单项措施费用项目，需要增加的单项措施费用请在投标报价让利时统筹考虑，</w:t>
      </w:r>
      <w:r>
        <w:rPr>
          <w:rFonts w:hint="eastAsia" w:ascii="仿宋" w:hAnsi="仿宋" w:eastAsia="仿宋" w:cs="仿宋"/>
          <w:sz w:val="28"/>
          <w:szCs w:val="28"/>
          <w:highlight w:val="none"/>
        </w:rPr>
        <w:t>结算</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rPr>
        <w:t>不因此增加额外费用。</w:t>
      </w:r>
    </w:p>
    <w:p w14:paraId="3AFD286C">
      <w:pPr>
        <w:keepNext w:val="0"/>
        <w:keepLines w:val="0"/>
        <w:pageBreakBefore w:val="0"/>
        <w:widowControl w:val="0"/>
        <w:kinsoku/>
        <w:wordWrap/>
        <w:overflowPunct/>
        <w:topLinePunct w:val="0"/>
        <w:autoSpaceDE/>
        <w:autoSpaceDN/>
        <w:bidi w:val="0"/>
        <w:adjustRightInd w:val="0"/>
        <w:snapToGrid w:val="0"/>
        <w:spacing w:line="288"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3、工程量清单中项目涉及未明确施工做法的内容，由投标人自行确定施工方案，施工过程中施工方案须得到发包方认可后方可作为施工依据，竣工结算时该部分费用不调整。</w:t>
      </w:r>
    </w:p>
    <w:p w14:paraId="514AF537">
      <w:pPr>
        <w:keepNext w:val="0"/>
        <w:keepLines w:val="0"/>
        <w:pageBreakBefore w:val="0"/>
        <w:widowControl w:val="0"/>
        <w:kinsoku/>
        <w:wordWrap/>
        <w:overflowPunct/>
        <w:topLinePunct w:val="0"/>
        <w:autoSpaceDE/>
        <w:autoSpaceDN/>
        <w:bidi w:val="0"/>
        <w:adjustRightInd w:val="0"/>
        <w:snapToGrid w:val="0"/>
        <w:spacing w:line="288" w:lineRule="auto"/>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4、投标报价文件税费应按照一般纳税人增值税率9%计算，实际结算开票非9%增值税率发票时，在工程竣工结算中进行调整，由审计单位审定。</w:t>
      </w:r>
    </w:p>
    <w:p w14:paraId="54433739">
      <w:pPr>
        <w:keepNext w:val="0"/>
        <w:keepLines w:val="0"/>
        <w:pageBreakBefore w:val="0"/>
        <w:widowControl w:val="0"/>
        <w:kinsoku/>
        <w:wordWrap/>
        <w:overflowPunct/>
        <w:topLinePunct w:val="0"/>
        <w:autoSpaceDE/>
        <w:autoSpaceDN/>
        <w:bidi w:val="0"/>
        <w:adjustRightInd w:val="0"/>
        <w:snapToGrid w:val="0"/>
        <w:spacing w:line="288" w:lineRule="auto"/>
        <w:ind w:firstLine="562" w:firstLineChars="200"/>
        <w:textAlignment w:val="auto"/>
        <w:rPr>
          <w:b/>
          <w:bCs/>
          <w:sz w:val="28"/>
          <w:szCs w:val="28"/>
          <w:highlight w:val="green"/>
        </w:rPr>
      </w:pPr>
      <w:r>
        <w:rPr>
          <w:rFonts w:hint="eastAsia" w:ascii="仿宋" w:hAnsi="仿宋" w:eastAsia="仿宋" w:cs="仿宋"/>
          <w:b/>
          <w:bCs/>
          <w:sz w:val="28"/>
          <w:szCs w:val="28"/>
          <w:highlight w:val="green"/>
          <w:lang w:val="en-US" w:eastAsia="zh-CN"/>
        </w:rPr>
        <w:t>5、投标报价除按照招标文件工程量清单报价表进行全费用综合报价外，投标人还需提供与工程量清单报价表闭合的工程量清单报价分析表，未提供的或不闭合的做无效标处理。</w:t>
      </w:r>
    </w:p>
    <w:p w14:paraId="6391A0C6">
      <w:pPr>
        <w:keepNext w:val="0"/>
        <w:keepLines w:val="0"/>
        <w:pageBreakBefore w:val="0"/>
        <w:widowControl w:val="0"/>
        <w:kinsoku/>
        <w:wordWrap/>
        <w:overflowPunct/>
        <w:topLinePunct w:val="0"/>
        <w:autoSpaceDE/>
        <w:autoSpaceDN/>
        <w:bidi w:val="0"/>
        <w:adjustRightInd w:val="0"/>
        <w:snapToGrid w:val="0"/>
        <w:spacing w:line="288" w:lineRule="auto"/>
        <w:ind w:firstLine="560" w:firstLineChars="200"/>
        <w:textAlignment w:val="auto"/>
        <w:rPr>
          <w:rFonts w:hint="default" w:ascii="仿宋" w:hAnsi="仿宋" w:eastAsia="仿宋" w:cs="仿宋"/>
          <w:sz w:val="28"/>
          <w:szCs w:val="28"/>
          <w:highlight w:val="green"/>
          <w:lang w:val="en-US" w:eastAsia="zh-CN"/>
        </w:rPr>
      </w:pPr>
      <w:r>
        <w:rPr>
          <w:rFonts w:hint="eastAsia" w:ascii="仿宋" w:hAnsi="仿宋" w:eastAsia="仿宋" w:cs="仿宋"/>
          <w:sz w:val="28"/>
          <w:szCs w:val="28"/>
          <w:highlight w:val="green"/>
          <w:lang w:val="en-US" w:eastAsia="zh-CN"/>
        </w:rPr>
        <w:t>6、相关设备产品技术及品牌要求：投标人投标前要认真研究设计图纸的相关设备参数等要求，充分进行市场调研后报价，确保投标报价中标后能够采购到质量满足设计图纸参数等要求、维修率低的设备产品。实施中采购前承包人应提供三家及以上品牌产品资料，经采购人、设计单位审核确认后采购；当承包人提供的产品资料经采购人、设计单位多次审核不能通过的，采购人有权推荐三家及以上符合设计要求的产品供承包人采购，且不调整工程结算造价。</w:t>
      </w:r>
    </w:p>
    <w:p w14:paraId="60B0EEB0">
      <w:pPr>
        <w:keepNext w:val="0"/>
        <w:keepLines w:val="0"/>
        <w:pageBreakBefore w:val="0"/>
        <w:widowControl/>
        <w:kinsoku/>
        <w:wordWrap/>
        <w:overflowPunct/>
        <w:topLinePunct w:val="0"/>
        <w:autoSpaceDE/>
        <w:autoSpaceDN/>
        <w:bidi w:val="0"/>
        <w:adjustRightInd w:val="0"/>
        <w:snapToGrid w:val="0"/>
        <w:spacing w:line="288" w:lineRule="auto"/>
        <w:ind w:firstLine="560" w:firstLineChars="200"/>
        <w:textAlignment w:val="auto"/>
        <w:rPr>
          <w:rFonts w:hint="eastAsia" w:ascii="仿宋" w:hAnsi="仿宋" w:eastAsia="仿宋" w:cs="仿宋"/>
          <w:snapToGrid w:val="0"/>
          <w:color w:val="auto"/>
          <w:kern w:val="0"/>
          <w:sz w:val="28"/>
          <w:szCs w:val="28"/>
          <w:highlight w:val="none"/>
        </w:rPr>
      </w:pPr>
      <w:bookmarkStart w:id="0" w:name="_GoBack"/>
      <w:bookmarkEnd w:id="0"/>
      <w:r>
        <w:rPr>
          <w:rFonts w:hint="eastAsia" w:ascii="仿宋" w:hAnsi="仿宋" w:eastAsia="仿宋" w:cs="仿宋"/>
          <w:snapToGrid w:val="0"/>
          <w:color w:val="auto"/>
          <w:kern w:val="0"/>
          <w:sz w:val="28"/>
          <w:szCs w:val="28"/>
          <w:highlight w:val="none"/>
          <w:lang w:val="en-US" w:eastAsia="zh-CN"/>
        </w:rPr>
        <w:t>7</w:t>
      </w:r>
      <w:r>
        <w:rPr>
          <w:rFonts w:hint="eastAsia" w:ascii="仿宋" w:hAnsi="仿宋" w:eastAsia="仿宋" w:cs="仿宋"/>
          <w:snapToGrid w:val="0"/>
          <w:color w:val="auto"/>
          <w:kern w:val="0"/>
          <w:sz w:val="28"/>
          <w:szCs w:val="28"/>
          <w:highlight w:val="none"/>
        </w:rPr>
        <w:t>、</w:t>
      </w:r>
      <w:r>
        <w:rPr>
          <w:rFonts w:hint="eastAsia" w:ascii="仿宋" w:hAnsi="仿宋" w:eastAsia="仿宋" w:cs="仿宋"/>
          <w:snapToGrid w:val="0"/>
          <w:color w:val="auto"/>
          <w:kern w:val="0"/>
          <w:sz w:val="28"/>
          <w:szCs w:val="28"/>
          <w:highlight w:val="none"/>
          <w:lang w:val="en-US" w:eastAsia="zh-CN"/>
        </w:rPr>
        <w:t>投标人</w:t>
      </w:r>
      <w:r>
        <w:rPr>
          <w:rFonts w:hint="eastAsia" w:ascii="仿宋" w:hAnsi="仿宋" w:eastAsia="仿宋" w:cs="仿宋"/>
          <w:snapToGrid w:val="0"/>
          <w:color w:val="auto"/>
          <w:kern w:val="0"/>
          <w:sz w:val="28"/>
          <w:szCs w:val="28"/>
          <w:highlight w:val="none"/>
        </w:rPr>
        <w:t>在进行清单报价编制时要</w:t>
      </w:r>
      <w:r>
        <w:rPr>
          <w:rFonts w:hint="eastAsia" w:ascii="仿宋" w:hAnsi="仿宋" w:eastAsia="仿宋" w:cs="仿宋"/>
          <w:snapToGrid w:val="0"/>
          <w:color w:val="auto"/>
          <w:kern w:val="0"/>
          <w:sz w:val="28"/>
          <w:szCs w:val="28"/>
          <w:highlight w:val="none"/>
          <w:lang w:val="en-US" w:eastAsia="zh-CN"/>
        </w:rPr>
        <w:t>勘察现场，</w:t>
      </w:r>
      <w:r>
        <w:rPr>
          <w:rFonts w:hint="eastAsia" w:ascii="仿宋" w:hAnsi="仿宋" w:eastAsia="仿宋" w:cs="仿宋"/>
          <w:snapToGrid w:val="0"/>
          <w:color w:val="auto"/>
          <w:kern w:val="0"/>
          <w:sz w:val="28"/>
          <w:szCs w:val="28"/>
          <w:highlight w:val="none"/>
        </w:rPr>
        <w:t>充分考虑现场实际情况，施工过程中</w:t>
      </w:r>
      <w:r>
        <w:rPr>
          <w:rFonts w:hint="eastAsia" w:ascii="仿宋" w:hAnsi="仿宋" w:eastAsia="仿宋" w:cs="仿宋"/>
          <w:snapToGrid w:val="0"/>
          <w:color w:val="auto"/>
          <w:kern w:val="0"/>
          <w:sz w:val="28"/>
          <w:szCs w:val="28"/>
          <w:highlight w:val="none"/>
          <w:lang w:val="en-US" w:eastAsia="zh-CN"/>
        </w:rPr>
        <w:t>投标人</w:t>
      </w:r>
      <w:r>
        <w:rPr>
          <w:rFonts w:hint="eastAsia" w:ascii="仿宋" w:hAnsi="仿宋" w:eastAsia="仿宋" w:cs="仿宋"/>
          <w:snapToGrid w:val="0"/>
          <w:color w:val="auto"/>
          <w:kern w:val="0"/>
          <w:sz w:val="28"/>
          <w:szCs w:val="28"/>
          <w:highlight w:val="none"/>
        </w:rPr>
        <w:t>需采取措施保护现场及周边相关物品、设施等，因</w:t>
      </w:r>
      <w:r>
        <w:rPr>
          <w:rFonts w:hint="eastAsia" w:ascii="仿宋" w:hAnsi="仿宋" w:eastAsia="仿宋" w:cs="仿宋"/>
          <w:snapToGrid w:val="0"/>
          <w:color w:val="auto"/>
          <w:kern w:val="0"/>
          <w:sz w:val="28"/>
          <w:szCs w:val="28"/>
          <w:highlight w:val="none"/>
          <w:lang w:val="en-US" w:eastAsia="zh-CN"/>
        </w:rPr>
        <w:t>投标人</w:t>
      </w:r>
      <w:r>
        <w:rPr>
          <w:rFonts w:hint="eastAsia" w:ascii="仿宋" w:hAnsi="仿宋" w:eastAsia="仿宋" w:cs="仿宋"/>
          <w:snapToGrid w:val="0"/>
          <w:color w:val="auto"/>
          <w:kern w:val="0"/>
          <w:sz w:val="28"/>
          <w:szCs w:val="28"/>
          <w:highlight w:val="none"/>
        </w:rPr>
        <w:t>的不规范操作、误操作等原因造成相关设施</w:t>
      </w:r>
      <w:r>
        <w:rPr>
          <w:rFonts w:hint="eastAsia" w:ascii="仿宋" w:hAnsi="仿宋" w:eastAsia="仿宋" w:cs="仿宋"/>
          <w:snapToGrid w:val="0"/>
          <w:color w:val="auto"/>
          <w:kern w:val="0"/>
          <w:sz w:val="28"/>
          <w:szCs w:val="28"/>
          <w:highlight w:val="none"/>
          <w:lang w:val="en-US" w:eastAsia="zh-CN"/>
        </w:rPr>
        <w:t>设备</w:t>
      </w:r>
      <w:r>
        <w:rPr>
          <w:rFonts w:hint="eastAsia" w:ascii="仿宋" w:hAnsi="仿宋" w:eastAsia="仿宋" w:cs="仿宋"/>
          <w:snapToGrid w:val="0"/>
          <w:color w:val="auto"/>
          <w:kern w:val="0"/>
          <w:sz w:val="28"/>
          <w:szCs w:val="28"/>
          <w:highlight w:val="none"/>
        </w:rPr>
        <w:t>损坏、设备停用等后果的，由</w:t>
      </w:r>
      <w:r>
        <w:rPr>
          <w:rFonts w:hint="eastAsia" w:ascii="仿宋" w:hAnsi="仿宋" w:eastAsia="仿宋" w:cs="仿宋"/>
          <w:snapToGrid w:val="0"/>
          <w:color w:val="auto"/>
          <w:kern w:val="0"/>
          <w:sz w:val="28"/>
          <w:szCs w:val="28"/>
          <w:highlight w:val="none"/>
          <w:lang w:val="en-US" w:eastAsia="zh-CN"/>
        </w:rPr>
        <w:t>投标人</w:t>
      </w:r>
      <w:r>
        <w:rPr>
          <w:rFonts w:hint="eastAsia" w:ascii="仿宋" w:hAnsi="仿宋" w:eastAsia="仿宋" w:cs="仿宋"/>
          <w:snapToGrid w:val="0"/>
          <w:color w:val="auto"/>
          <w:kern w:val="0"/>
          <w:sz w:val="28"/>
          <w:szCs w:val="28"/>
          <w:highlight w:val="none"/>
        </w:rPr>
        <w:t>自</w:t>
      </w:r>
      <w:r>
        <w:rPr>
          <w:rFonts w:hint="eastAsia" w:ascii="仿宋" w:hAnsi="仿宋" w:eastAsia="仿宋" w:cs="仿宋"/>
          <w:snapToGrid w:val="0"/>
          <w:color w:val="auto"/>
          <w:kern w:val="0"/>
          <w:sz w:val="28"/>
          <w:szCs w:val="28"/>
          <w:highlight w:val="none"/>
          <w:lang w:val="en-US" w:eastAsia="zh-CN"/>
        </w:rPr>
        <w:t>费</w:t>
      </w:r>
      <w:r>
        <w:rPr>
          <w:rFonts w:hint="eastAsia" w:ascii="仿宋" w:hAnsi="仿宋" w:eastAsia="仿宋" w:cs="仿宋"/>
          <w:snapToGrid w:val="0"/>
          <w:color w:val="auto"/>
          <w:kern w:val="0"/>
          <w:sz w:val="28"/>
          <w:szCs w:val="28"/>
          <w:highlight w:val="none"/>
        </w:rPr>
        <w:t>修复，恢复正常使用。</w:t>
      </w:r>
      <w:r>
        <w:rPr>
          <w:rFonts w:hint="eastAsia" w:ascii="仿宋" w:hAnsi="仿宋" w:eastAsia="仿宋" w:cs="仿宋"/>
          <w:snapToGrid w:val="0"/>
          <w:color w:val="auto"/>
          <w:kern w:val="0"/>
          <w:sz w:val="28"/>
          <w:szCs w:val="28"/>
          <w:highlight w:val="none"/>
          <w:lang w:val="en-US" w:eastAsia="zh-CN"/>
        </w:rPr>
        <w:t>以上费用</w:t>
      </w:r>
      <w:r>
        <w:rPr>
          <w:rFonts w:hint="eastAsia" w:ascii="仿宋" w:hAnsi="仿宋" w:eastAsia="仿宋" w:cs="仿宋"/>
          <w:snapToGrid w:val="0"/>
          <w:color w:val="auto"/>
          <w:kern w:val="0"/>
          <w:sz w:val="28"/>
          <w:szCs w:val="28"/>
          <w:highlight w:val="none"/>
        </w:rPr>
        <w:t>均不单列，由</w:t>
      </w:r>
      <w:r>
        <w:rPr>
          <w:rFonts w:hint="eastAsia" w:ascii="仿宋" w:hAnsi="仿宋" w:eastAsia="仿宋" w:cs="仿宋"/>
          <w:snapToGrid w:val="0"/>
          <w:color w:val="auto"/>
          <w:kern w:val="0"/>
          <w:sz w:val="28"/>
          <w:szCs w:val="28"/>
          <w:highlight w:val="none"/>
          <w:lang w:val="en-US" w:eastAsia="zh-CN"/>
        </w:rPr>
        <w:t>投标人在投标工程量清单报价中综合考虑</w:t>
      </w:r>
      <w:r>
        <w:rPr>
          <w:rFonts w:hint="eastAsia" w:ascii="仿宋" w:hAnsi="仿宋" w:eastAsia="仿宋" w:cs="仿宋"/>
          <w:snapToGrid w:val="0"/>
          <w:color w:val="auto"/>
          <w:kern w:val="0"/>
          <w:sz w:val="28"/>
          <w:szCs w:val="28"/>
          <w:highlight w:val="none"/>
        </w:rPr>
        <w:t>。</w:t>
      </w:r>
    </w:p>
    <w:p w14:paraId="33A9D72A">
      <w:pPr>
        <w:keepNext w:val="0"/>
        <w:keepLines w:val="0"/>
        <w:pageBreakBefore w:val="0"/>
        <w:widowControl/>
        <w:kinsoku/>
        <w:wordWrap/>
        <w:overflowPunct/>
        <w:topLinePunct w:val="0"/>
        <w:autoSpaceDE/>
        <w:autoSpaceDN/>
        <w:bidi w:val="0"/>
        <w:adjustRightInd w:val="0"/>
        <w:snapToGrid w:val="0"/>
        <w:spacing w:line="288" w:lineRule="auto"/>
        <w:ind w:firstLine="560" w:firstLineChars="200"/>
        <w:textAlignment w:val="auto"/>
        <w:rPr>
          <w:rFonts w:hint="eastAsia" w:ascii="仿宋" w:hAnsi="仿宋" w:eastAsia="仿宋" w:cs="仿宋"/>
          <w:snapToGrid w:val="0"/>
          <w:color w:val="auto"/>
          <w:kern w:val="0"/>
          <w:sz w:val="28"/>
          <w:szCs w:val="28"/>
          <w:highlight w:val="none"/>
        </w:rPr>
      </w:pPr>
      <w:r>
        <w:rPr>
          <w:rFonts w:hint="eastAsia" w:ascii="仿宋" w:hAnsi="仿宋" w:eastAsia="仿宋" w:cs="仿宋"/>
          <w:snapToGrid w:val="0"/>
          <w:color w:val="auto"/>
          <w:kern w:val="0"/>
          <w:sz w:val="28"/>
          <w:szCs w:val="28"/>
          <w:highlight w:val="none"/>
          <w:lang w:val="en-US" w:eastAsia="zh-CN"/>
        </w:rPr>
        <w:t>8</w:t>
      </w:r>
      <w:r>
        <w:rPr>
          <w:rFonts w:hint="eastAsia" w:ascii="仿宋" w:hAnsi="仿宋" w:eastAsia="仿宋" w:cs="仿宋"/>
          <w:snapToGrid w:val="0"/>
          <w:color w:val="auto"/>
          <w:kern w:val="0"/>
          <w:sz w:val="28"/>
          <w:szCs w:val="28"/>
          <w:highlight w:val="none"/>
        </w:rPr>
        <w:t>、本项目施工中不得影响</w:t>
      </w:r>
      <w:r>
        <w:rPr>
          <w:rFonts w:hint="eastAsia" w:ascii="仿宋" w:hAnsi="仿宋" w:eastAsia="仿宋" w:cs="仿宋"/>
          <w:snapToGrid w:val="0"/>
          <w:color w:val="auto"/>
          <w:kern w:val="0"/>
          <w:sz w:val="28"/>
          <w:szCs w:val="28"/>
          <w:highlight w:val="none"/>
          <w:lang w:val="en-US" w:eastAsia="zh-CN"/>
        </w:rPr>
        <w:t>所在地</w:t>
      </w:r>
      <w:r>
        <w:rPr>
          <w:rFonts w:hint="eastAsia" w:ascii="仿宋" w:hAnsi="仿宋" w:eastAsia="仿宋" w:cs="仿宋"/>
          <w:snapToGrid w:val="0"/>
          <w:color w:val="auto"/>
          <w:kern w:val="0"/>
          <w:sz w:val="28"/>
          <w:szCs w:val="28"/>
          <w:highlight w:val="none"/>
        </w:rPr>
        <w:t>单位正常运行秩序，</w:t>
      </w:r>
      <w:r>
        <w:rPr>
          <w:rFonts w:hint="eastAsia" w:ascii="仿宋" w:hAnsi="仿宋" w:eastAsia="仿宋" w:cs="仿宋"/>
          <w:snapToGrid w:val="0"/>
          <w:color w:val="auto"/>
          <w:kern w:val="0"/>
          <w:sz w:val="28"/>
          <w:szCs w:val="28"/>
          <w:highlight w:val="none"/>
          <w:lang w:val="en-US" w:eastAsia="zh-CN"/>
        </w:rPr>
        <w:t>投标人</w:t>
      </w:r>
      <w:r>
        <w:rPr>
          <w:rFonts w:hint="eastAsia" w:ascii="仿宋" w:hAnsi="仿宋" w:eastAsia="仿宋" w:cs="仿宋"/>
          <w:snapToGrid w:val="0"/>
          <w:color w:val="auto"/>
          <w:kern w:val="0"/>
          <w:sz w:val="28"/>
          <w:szCs w:val="28"/>
          <w:highlight w:val="none"/>
        </w:rPr>
        <w:t>在</w:t>
      </w:r>
      <w:r>
        <w:rPr>
          <w:rFonts w:hint="eastAsia" w:ascii="仿宋" w:hAnsi="仿宋" w:eastAsia="仿宋" w:cs="仿宋"/>
          <w:snapToGrid w:val="0"/>
          <w:color w:val="auto"/>
          <w:kern w:val="0"/>
          <w:sz w:val="28"/>
          <w:szCs w:val="28"/>
          <w:highlight w:val="none"/>
          <w:lang w:val="en-US" w:eastAsia="zh-CN"/>
        </w:rPr>
        <w:t>投标</w:t>
      </w:r>
      <w:r>
        <w:rPr>
          <w:rFonts w:hint="eastAsia" w:ascii="仿宋" w:hAnsi="仿宋" w:eastAsia="仿宋" w:cs="仿宋"/>
          <w:snapToGrid w:val="0"/>
          <w:color w:val="auto"/>
          <w:kern w:val="0"/>
          <w:sz w:val="28"/>
          <w:szCs w:val="28"/>
          <w:highlight w:val="none"/>
        </w:rPr>
        <w:t>报价中</w:t>
      </w:r>
      <w:r>
        <w:rPr>
          <w:rFonts w:hint="eastAsia" w:ascii="仿宋" w:hAnsi="仿宋" w:eastAsia="仿宋" w:cs="仿宋"/>
          <w:snapToGrid w:val="0"/>
          <w:color w:val="auto"/>
          <w:kern w:val="0"/>
          <w:sz w:val="28"/>
          <w:szCs w:val="28"/>
          <w:highlight w:val="none"/>
          <w:lang w:val="en-US" w:eastAsia="zh-CN"/>
        </w:rPr>
        <w:t>需</w:t>
      </w:r>
      <w:r>
        <w:rPr>
          <w:rFonts w:hint="eastAsia" w:ascii="仿宋" w:hAnsi="仿宋" w:eastAsia="仿宋" w:cs="仿宋"/>
          <w:snapToGrid w:val="0"/>
          <w:color w:val="auto"/>
          <w:kern w:val="0"/>
          <w:sz w:val="28"/>
          <w:szCs w:val="28"/>
          <w:highlight w:val="none"/>
        </w:rPr>
        <w:t>充分考虑</w:t>
      </w:r>
      <w:r>
        <w:rPr>
          <w:rFonts w:hint="eastAsia" w:ascii="仿宋" w:hAnsi="仿宋" w:eastAsia="仿宋" w:cs="仿宋"/>
          <w:snapToGrid w:val="0"/>
          <w:color w:val="auto"/>
          <w:kern w:val="0"/>
          <w:sz w:val="28"/>
          <w:szCs w:val="28"/>
          <w:highlight w:val="none"/>
          <w:lang w:val="en-US" w:eastAsia="zh-CN"/>
        </w:rPr>
        <w:t>相关临时隔离等各项措施</w:t>
      </w:r>
      <w:r>
        <w:rPr>
          <w:rFonts w:hint="eastAsia" w:ascii="仿宋" w:hAnsi="仿宋" w:eastAsia="仿宋" w:cs="仿宋"/>
          <w:snapToGrid w:val="0"/>
          <w:color w:val="auto"/>
          <w:kern w:val="0"/>
          <w:sz w:val="28"/>
          <w:szCs w:val="28"/>
          <w:highlight w:val="none"/>
        </w:rPr>
        <w:t>费用</w:t>
      </w:r>
      <w:r>
        <w:rPr>
          <w:rFonts w:hint="eastAsia" w:ascii="仿宋" w:hAnsi="仿宋" w:eastAsia="仿宋" w:cs="仿宋"/>
          <w:snapToGrid w:val="0"/>
          <w:color w:val="auto"/>
          <w:kern w:val="0"/>
          <w:sz w:val="28"/>
          <w:szCs w:val="28"/>
          <w:highlight w:val="none"/>
          <w:lang w:eastAsia="zh-CN"/>
        </w:rPr>
        <w:t>，</w:t>
      </w:r>
      <w:r>
        <w:rPr>
          <w:rFonts w:hint="eastAsia" w:ascii="仿宋" w:hAnsi="仿宋" w:eastAsia="仿宋" w:cs="仿宋"/>
          <w:snapToGrid w:val="0"/>
          <w:color w:val="auto"/>
          <w:kern w:val="0"/>
          <w:sz w:val="28"/>
          <w:szCs w:val="28"/>
          <w:highlight w:val="none"/>
          <w:lang w:val="en-US" w:eastAsia="zh-CN"/>
        </w:rPr>
        <w:t>以上费用</w:t>
      </w:r>
      <w:r>
        <w:rPr>
          <w:rFonts w:hint="eastAsia" w:ascii="仿宋" w:hAnsi="仿宋" w:eastAsia="仿宋" w:cs="仿宋"/>
          <w:snapToGrid w:val="0"/>
          <w:color w:val="auto"/>
          <w:kern w:val="0"/>
          <w:sz w:val="28"/>
          <w:szCs w:val="28"/>
          <w:highlight w:val="none"/>
        </w:rPr>
        <w:t>均不单列，由</w:t>
      </w:r>
      <w:r>
        <w:rPr>
          <w:rFonts w:hint="eastAsia" w:ascii="仿宋" w:hAnsi="仿宋" w:eastAsia="仿宋" w:cs="仿宋"/>
          <w:snapToGrid w:val="0"/>
          <w:color w:val="auto"/>
          <w:kern w:val="0"/>
          <w:sz w:val="28"/>
          <w:szCs w:val="28"/>
          <w:highlight w:val="none"/>
          <w:lang w:val="en-US" w:eastAsia="zh-CN"/>
        </w:rPr>
        <w:t>投标人在投标工程量清单报价中综合考虑</w:t>
      </w:r>
      <w:r>
        <w:rPr>
          <w:rFonts w:hint="eastAsia" w:ascii="仿宋" w:hAnsi="仿宋" w:eastAsia="仿宋" w:cs="仿宋"/>
          <w:snapToGrid w:val="0"/>
          <w:color w:val="auto"/>
          <w:kern w:val="0"/>
          <w:sz w:val="28"/>
          <w:szCs w:val="28"/>
          <w:highlight w:val="none"/>
        </w:rPr>
        <w:t>。</w:t>
      </w:r>
    </w:p>
    <w:p w14:paraId="40C7B056">
      <w:pPr>
        <w:keepNext w:val="0"/>
        <w:keepLines w:val="0"/>
        <w:pageBreakBefore w:val="0"/>
        <w:widowControl/>
        <w:kinsoku/>
        <w:wordWrap/>
        <w:overflowPunct/>
        <w:topLinePunct w:val="0"/>
        <w:autoSpaceDE/>
        <w:autoSpaceDN/>
        <w:bidi w:val="0"/>
        <w:adjustRightInd w:val="0"/>
        <w:snapToGrid w:val="0"/>
        <w:spacing w:line="288" w:lineRule="auto"/>
        <w:ind w:firstLine="560" w:firstLineChars="200"/>
        <w:textAlignment w:val="auto"/>
        <w:rPr>
          <w:rFonts w:hint="eastAsia" w:ascii="仿宋" w:hAnsi="仿宋" w:eastAsia="仿宋" w:cs="仿宋"/>
          <w:snapToGrid w:val="0"/>
          <w:color w:val="auto"/>
          <w:kern w:val="0"/>
          <w:sz w:val="28"/>
          <w:szCs w:val="28"/>
          <w:highlight w:val="none"/>
        </w:rPr>
      </w:pPr>
      <w:r>
        <w:rPr>
          <w:rFonts w:hint="eastAsia" w:ascii="仿宋" w:hAnsi="仿宋" w:eastAsia="仿宋" w:cs="仿宋"/>
          <w:snapToGrid w:val="0"/>
          <w:color w:val="auto"/>
          <w:kern w:val="0"/>
          <w:sz w:val="28"/>
          <w:szCs w:val="28"/>
          <w:highlight w:val="none"/>
          <w:lang w:val="en-US" w:eastAsia="zh-CN"/>
        </w:rPr>
        <w:t>9</w:t>
      </w:r>
      <w:r>
        <w:rPr>
          <w:rFonts w:hint="eastAsia" w:ascii="仿宋" w:hAnsi="仿宋" w:eastAsia="仿宋" w:cs="仿宋"/>
          <w:snapToGrid w:val="0"/>
          <w:color w:val="auto"/>
          <w:kern w:val="0"/>
          <w:sz w:val="28"/>
          <w:szCs w:val="28"/>
          <w:highlight w:val="none"/>
        </w:rPr>
        <w:t>、</w:t>
      </w:r>
      <w:r>
        <w:rPr>
          <w:rFonts w:hint="eastAsia" w:ascii="仿宋" w:hAnsi="仿宋" w:eastAsia="仿宋" w:cs="仿宋"/>
          <w:snapToGrid w:val="0"/>
          <w:color w:val="auto"/>
          <w:kern w:val="0"/>
          <w:sz w:val="28"/>
          <w:szCs w:val="28"/>
          <w:highlight w:val="none"/>
          <w:lang w:val="en-US" w:eastAsia="zh-CN"/>
        </w:rPr>
        <w:t>投标人</w:t>
      </w:r>
      <w:r>
        <w:rPr>
          <w:rFonts w:hint="eastAsia" w:ascii="仿宋" w:hAnsi="仿宋" w:eastAsia="仿宋" w:cs="仿宋"/>
          <w:snapToGrid w:val="0"/>
          <w:color w:val="auto"/>
          <w:kern w:val="0"/>
          <w:sz w:val="28"/>
          <w:szCs w:val="28"/>
          <w:highlight w:val="none"/>
        </w:rPr>
        <w:t>应自行踏勘现场，以充分了解项目位置、交通状况以及工作范围等任何足以影响其报价的情况。任何忽视或误解</w:t>
      </w:r>
      <w:r>
        <w:rPr>
          <w:rFonts w:hint="eastAsia" w:ascii="仿宋" w:hAnsi="仿宋" w:eastAsia="仿宋" w:cs="仿宋"/>
          <w:snapToGrid w:val="0"/>
          <w:color w:val="auto"/>
          <w:kern w:val="0"/>
          <w:sz w:val="28"/>
          <w:szCs w:val="28"/>
          <w:highlight w:val="none"/>
          <w:lang w:val="en-US" w:eastAsia="zh-CN"/>
        </w:rPr>
        <w:t>造成承包人自身损失的由承包人自行承担，导致</w:t>
      </w:r>
      <w:r>
        <w:rPr>
          <w:rFonts w:hint="eastAsia" w:ascii="仿宋" w:hAnsi="仿宋" w:eastAsia="仿宋" w:cs="仿宋"/>
          <w:snapToGrid w:val="0"/>
          <w:color w:val="auto"/>
          <w:kern w:val="0"/>
          <w:sz w:val="28"/>
          <w:szCs w:val="28"/>
          <w:highlight w:val="none"/>
        </w:rPr>
        <w:t>采购人在项目实施过程中蒙受的损失，将由</w:t>
      </w:r>
      <w:r>
        <w:rPr>
          <w:rFonts w:hint="eastAsia" w:ascii="仿宋" w:hAnsi="仿宋" w:eastAsia="仿宋" w:cs="仿宋"/>
          <w:snapToGrid w:val="0"/>
          <w:color w:val="auto"/>
          <w:kern w:val="0"/>
          <w:sz w:val="28"/>
          <w:szCs w:val="28"/>
          <w:highlight w:val="none"/>
          <w:lang w:val="en-US" w:eastAsia="zh-CN"/>
        </w:rPr>
        <w:t>投标人</w:t>
      </w:r>
      <w:r>
        <w:rPr>
          <w:rFonts w:hint="eastAsia" w:ascii="仿宋" w:hAnsi="仿宋" w:eastAsia="仿宋" w:cs="仿宋"/>
          <w:snapToGrid w:val="0"/>
          <w:color w:val="auto"/>
          <w:kern w:val="0"/>
          <w:sz w:val="28"/>
          <w:szCs w:val="28"/>
          <w:highlight w:val="none"/>
        </w:rPr>
        <w:t>进行赔偿。</w:t>
      </w:r>
    </w:p>
    <w:p w14:paraId="48024CB0">
      <w:pPr>
        <w:keepNext w:val="0"/>
        <w:keepLines w:val="0"/>
        <w:pageBreakBefore w:val="0"/>
        <w:widowControl/>
        <w:kinsoku/>
        <w:wordWrap/>
        <w:overflowPunct/>
        <w:topLinePunct w:val="0"/>
        <w:autoSpaceDE/>
        <w:autoSpaceDN/>
        <w:bidi w:val="0"/>
        <w:adjustRightInd w:val="0"/>
        <w:snapToGrid w:val="0"/>
        <w:spacing w:line="288" w:lineRule="auto"/>
        <w:ind w:firstLine="560" w:firstLineChars="200"/>
        <w:textAlignment w:val="auto"/>
        <w:rPr>
          <w:rFonts w:hint="eastAsia" w:ascii="仿宋" w:hAnsi="仿宋" w:eastAsia="仿宋" w:cs="仿宋"/>
          <w:snapToGrid w:val="0"/>
          <w:color w:val="auto"/>
          <w:kern w:val="0"/>
          <w:sz w:val="28"/>
          <w:szCs w:val="28"/>
          <w:highlight w:val="none"/>
        </w:rPr>
      </w:pPr>
      <w:r>
        <w:rPr>
          <w:rFonts w:hint="eastAsia" w:ascii="仿宋" w:hAnsi="仿宋" w:eastAsia="仿宋" w:cs="仿宋"/>
          <w:snapToGrid w:val="0"/>
          <w:color w:val="auto"/>
          <w:kern w:val="0"/>
          <w:sz w:val="28"/>
          <w:szCs w:val="28"/>
          <w:highlight w:val="none"/>
          <w:lang w:val="en-US" w:eastAsia="zh-CN"/>
        </w:rPr>
        <w:t>10</w:t>
      </w:r>
      <w:r>
        <w:rPr>
          <w:rFonts w:hint="eastAsia" w:ascii="仿宋" w:hAnsi="仿宋" w:eastAsia="仿宋" w:cs="仿宋"/>
          <w:snapToGrid w:val="0"/>
          <w:color w:val="auto"/>
          <w:kern w:val="0"/>
          <w:sz w:val="28"/>
          <w:szCs w:val="28"/>
          <w:highlight w:val="none"/>
        </w:rPr>
        <w:t>、</w:t>
      </w:r>
      <w:r>
        <w:rPr>
          <w:rFonts w:hint="eastAsia" w:ascii="仿宋" w:hAnsi="仿宋" w:eastAsia="仿宋" w:cs="仿宋"/>
          <w:snapToGrid w:val="0"/>
          <w:color w:val="auto"/>
          <w:kern w:val="0"/>
          <w:sz w:val="28"/>
          <w:szCs w:val="28"/>
          <w:highlight w:val="none"/>
          <w:lang w:val="en-US" w:eastAsia="zh-CN"/>
        </w:rPr>
        <w:t>投标人</w:t>
      </w:r>
      <w:r>
        <w:rPr>
          <w:rFonts w:hint="eastAsia" w:ascii="仿宋" w:hAnsi="仿宋" w:eastAsia="仿宋" w:cs="仿宋"/>
          <w:snapToGrid w:val="0"/>
          <w:color w:val="auto"/>
          <w:kern w:val="0"/>
          <w:sz w:val="28"/>
          <w:szCs w:val="28"/>
          <w:highlight w:val="none"/>
        </w:rPr>
        <w:t>需积极主动地配合</w:t>
      </w:r>
      <w:r>
        <w:rPr>
          <w:rFonts w:hint="eastAsia" w:ascii="仿宋" w:hAnsi="仿宋" w:eastAsia="仿宋" w:cs="仿宋"/>
          <w:snapToGrid w:val="0"/>
          <w:color w:val="auto"/>
          <w:kern w:val="0"/>
          <w:sz w:val="28"/>
          <w:szCs w:val="28"/>
          <w:highlight w:val="none"/>
          <w:lang w:eastAsia="zh-CN"/>
        </w:rPr>
        <w:t>采购人</w:t>
      </w:r>
      <w:r>
        <w:rPr>
          <w:rFonts w:hint="eastAsia" w:ascii="仿宋" w:hAnsi="仿宋" w:eastAsia="仿宋" w:cs="仿宋"/>
          <w:snapToGrid w:val="0"/>
          <w:color w:val="auto"/>
          <w:kern w:val="0"/>
          <w:sz w:val="28"/>
          <w:szCs w:val="28"/>
          <w:highlight w:val="none"/>
        </w:rPr>
        <w:t>进行相关验收，确保通过验收，若出现验收不合格的情况</w:t>
      </w:r>
      <w:r>
        <w:rPr>
          <w:rFonts w:hint="eastAsia" w:ascii="仿宋" w:hAnsi="仿宋" w:eastAsia="仿宋" w:cs="仿宋"/>
          <w:snapToGrid w:val="0"/>
          <w:color w:val="auto"/>
          <w:kern w:val="0"/>
          <w:sz w:val="28"/>
          <w:szCs w:val="28"/>
          <w:highlight w:val="none"/>
          <w:lang w:val="en-US" w:eastAsia="zh-CN"/>
        </w:rPr>
        <w:t>投标人</w:t>
      </w:r>
      <w:r>
        <w:rPr>
          <w:rFonts w:hint="eastAsia" w:ascii="仿宋" w:hAnsi="仿宋" w:eastAsia="仿宋" w:cs="仿宋"/>
          <w:snapToGrid w:val="0"/>
          <w:color w:val="auto"/>
          <w:kern w:val="0"/>
          <w:sz w:val="28"/>
          <w:szCs w:val="28"/>
          <w:highlight w:val="none"/>
        </w:rPr>
        <w:t>需要返工直至验收合格</w:t>
      </w:r>
      <w:r>
        <w:rPr>
          <w:rFonts w:hint="eastAsia" w:ascii="仿宋" w:hAnsi="仿宋" w:eastAsia="仿宋" w:cs="仿宋"/>
          <w:snapToGrid w:val="0"/>
          <w:color w:val="auto"/>
          <w:kern w:val="0"/>
          <w:sz w:val="28"/>
          <w:szCs w:val="28"/>
          <w:highlight w:val="none"/>
          <w:lang w:eastAsia="zh-CN"/>
        </w:rPr>
        <w:t>，</w:t>
      </w:r>
      <w:r>
        <w:rPr>
          <w:rFonts w:hint="eastAsia" w:ascii="仿宋" w:hAnsi="仿宋" w:eastAsia="仿宋" w:cs="仿宋"/>
          <w:snapToGrid w:val="0"/>
          <w:color w:val="auto"/>
          <w:kern w:val="0"/>
          <w:sz w:val="28"/>
          <w:szCs w:val="28"/>
          <w:highlight w:val="none"/>
        </w:rPr>
        <w:t>由此导致的返工费等相关其他费用，由</w:t>
      </w:r>
      <w:r>
        <w:rPr>
          <w:rFonts w:hint="eastAsia" w:ascii="仿宋" w:hAnsi="仿宋" w:eastAsia="仿宋" w:cs="仿宋"/>
          <w:snapToGrid w:val="0"/>
          <w:color w:val="auto"/>
          <w:kern w:val="0"/>
          <w:sz w:val="28"/>
          <w:szCs w:val="28"/>
          <w:highlight w:val="none"/>
          <w:lang w:val="en-US" w:eastAsia="zh-CN"/>
        </w:rPr>
        <w:t>投标人</w:t>
      </w:r>
      <w:r>
        <w:rPr>
          <w:rFonts w:hint="eastAsia" w:ascii="仿宋" w:hAnsi="仿宋" w:eastAsia="仿宋" w:cs="仿宋"/>
          <w:snapToGrid w:val="0"/>
          <w:color w:val="auto"/>
          <w:kern w:val="0"/>
          <w:sz w:val="28"/>
          <w:szCs w:val="28"/>
          <w:highlight w:val="none"/>
        </w:rPr>
        <w:t>自行承担，并且</w:t>
      </w:r>
      <w:r>
        <w:rPr>
          <w:rFonts w:hint="eastAsia" w:ascii="仿宋" w:hAnsi="仿宋" w:eastAsia="仿宋" w:cs="仿宋"/>
          <w:snapToGrid w:val="0"/>
          <w:color w:val="auto"/>
          <w:kern w:val="0"/>
          <w:sz w:val="28"/>
          <w:szCs w:val="28"/>
          <w:highlight w:val="none"/>
          <w:lang w:eastAsia="zh-CN"/>
        </w:rPr>
        <w:t>采购人</w:t>
      </w:r>
      <w:r>
        <w:rPr>
          <w:rFonts w:hint="eastAsia" w:ascii="仿宋" w:hAnsi="仿宋" w:eastAsia="仿宋" w:cs="仿宋"/>
          <w:snapToGrid w:val="0"/>
          <w:color w:val="auto"/>
          <w:kern w:val="0"/>
          <w:sz w:val="28"/>
          <w:szCs w:val="28"/>
          <w:highlight w:val="none"/>
        </w:rPr>
        <w:t>有权从工程款中扣除。</w:t>
      </w:r>
    </w:p>
    <w:p w14:paraId="151077DF">
      <w:pPr>
        <w:keepNext w:val="0"/>
        <w:keepLines w:val="0"/>
        <w:pageBreakBefore w:val="0"/>
        <w:widowControl/>
        <w:kinsoku/>
        <w:wordWrap/>
        <w:overflowPunct/>
        <w:topLinePunct w:val="0"/>
        <w:autoSpaceDE/>
        <w:autoSpaceDN/>
        <w:bidi w:val="0"/>
        <w:adjustRightInd w:val="0"/>
        <w:snapToGrid w:val="0"/>
        <w:spacing w:line="288" w:lineRule="auto"/>
        <w:ind w:firstLine="560" w:firstLineChars="200"/>
        <w:textAlignment w:val="auto"/>
        <w:rPr>
          <w:rFonts w:hint="eastAsia" w:ascii="仿宋" w:hAnsi="仿宋" w:eastAsia="仿宋" w:cs="仿宋"/>
          <w:snapToGrid w:val="0"/>
          <w:color w:val="auto"/>
          <w:kern w:val="0"/>
          <w:sz w:val="28"/>
          <w:szCs w:val="28"/>
          <w:highlight w:val="none"/>
        </w:rPr>
      </w:pPr>
      <w:r>
        <w:rPr>
          <w:rFonts w:hint="eastAsia" w:ascii="仿宋" w:hAnsi="仿宋" w:eastAsia="仿宋" w:cs="仿宋"/>
          <w:snapToGrid w:val="0"/>
          <w:color w:val="auto"/>
          <w:kern w:val="0"/>
          <w:sz w:val="28"/>
          <w:szCs w:val="28"/>
          <w:highlight w:val="none"/>
          <w:lang w:val="en-US" w:eastAsia="zh-CN"/>
        </w:rPr>
        <w:t>11</w:t>
      </w:r>
      <w:r>
        <w:rPr>
          <w:rFonts w:hint="eastAsia" w:ascii="仿宋" w:hAnsi="仿宋" w:eastAsia="仿宋" w:cs="仿宋"/>
          <w:snapToGrid w:val="0"/>
          <w:color w:val="auto"/>
          <w:kern w:val="0"/>
          <w:sz w:val="28"/>
          <w:szCs w:val="28"/>
          <w:highlight w:val="none"/>
        </w:rPr>
        <w:t>、施工过程中产生的垃圾及时清运，费用</w:t>
      </w:r>
      <w:r>
        <w:rPr>
          <w:rFonts w:hint="eastAsia" w:ascii="仿宋" w:hAnsi="仿宋" w:eastAsia="仿宋" w:cs="仿宋"/>
          <w:snapToGrid w:val="0"/>
          <w:color w:val="auto"/>
          <w:kern w:val="0"/>
          <w:sz w:val="28"/>
          <w:szCs w:val="28"/>
          <w:highlight w:val="none"/>
          <w:lang w:val="en-US" w:eastAsia="zh-CN"/>
        </w:rPr>
        <w:t>由投标人</w:t>
      </w:r>
      <w:r>
        <w:rPr>
          <w:rFonts w:hint="eastAsia" w:ascii="仿宋" w:hAnsi="仿宋" w:eastAsia="仿宋" w:cs="仿宋"/>
          <w:snapToGrid w:val="0"/>
          <w:color w:val="auto"/>
          <w:kern w:val="0"/>
          <w:sz w:val="28"/>
          <w:szCs w:val="28"/>
          <w:highlight w:val="none"/>
        </w:rPr>
        <w:t>承担。</w:t>
      </w:r>
    </w:p>
    <w:p w14:paraId="608733EA">
      <w:pPr>
        <w:keepNext w:val="0"/>
        <w:keepLines w:val="0"/>
        <w:pageBreakBefore w:val="0"/>
        <w:widowControl/>
        <w:kinsoku/>
        <w:wordWrap/>
        <w:overflowPunct/>
        <w:topLinePunct w:val="0"/>
        <w:autoSpaceDE/>
        <w:autoSpaceDN/>
        <w:bidi w:val="0"/>
        <w:adjustRightInd w:val="0"/>
        <w:snapToGrid w:val="0"/>
        <w:spacing w:line="288" w:lineRule="auto"/>
        <w:ind w:firstLine="560" w:firstLineChars="200"/>
        <w:textAlignment w:val="auto"/>
        <w:rPr>
          <w:rFonts w:hint="eastAsia" w:ascii="仿宋" w:hAnsi="仿宋" w:eastAsia="仿宋" w:cs="仿宋"/>
          <w:snapToGrid w:val="0"/>
          <w:color w:val="auto"/>
          <w:kern w:val="0"/>
          <w:sz w:val="28"/>
          <w:szCs w:val="28"/>
          <w:highlight w:val="none"/>
        </w:rPr>
      </w:pPr>
      <w:r>
        <w:rPr>
          <w:rFonts w:hint="eastAsia" w:ascii="仿宋" w:hAnsi="仿宋" w:eastAsia="仿宋" w:cs="仿宋"/>
          <w:snapToGrid w:val="0"/>
          <w:color w:val="auto"/>
          <w:kern w:val="0"/>
          <w:sz w:val="28"/>
          <w:szCs w:val="28"/>
          <w:highlight w:val="none"/>
          <w:lang w:val="en-US" w:eastAsia="zh-CN"/>
        </w:rPr>
        <w:t>12</w:t>
      </w:r>
      <w:r>
        <w:rPr>
          <w:rFonts w:hint="eastAsia" w:ascii="仿宋" w:hAnsi="仿宋" w:eastAsia="仿宋" w:cs="仿宋"/>
          <w:snapToGrid w:val="0"/>
          <w:color w:val="auto"/>
          <w:kern w:val="0"/>
          <w:sz w:val="28"/>
          <w:szCs w:val="28"/>
          <w:highlight w:val="none"/>
        </w:rPr>
        <w:t>、</w:t>
      </w:r>
      <w:r>
        <w:rPr>
          <w:rFonts w:hint="eastAsia" w:ascii="仿宋" w:hAnsi="仿宋" w:eastAsia="仿宋" w:cs="仿宋"/>
          <w:snapToGrid w:val="0"/>
          <w:color w:val="auto"/>
          <w:kern w:val="0"/>
          <w:sz w:val="28"/>
          <w:szCs w:val="28"/>
          <w:highlight w:val="none"/>
          <w:lang w:val="en-US" w:eastAsia="zh-CN"/>
        </w:rPr>
        <w:t>投标清单</w:t>
      </w:r>
      <w:r>
        <w:rPr>
          <w:rFonts w:hint="eastAsia" w:ascii="仿宋" w:hAnsi="仿宋" w:eastAsia="仿宋" w:cs="仿宋"/>
          <w:snapToGrid w:val="0"/>
          <w:color w:val="auto"/>
          <w:kern w:val="0"/>
          <w:sz w:val="28"/>
          <w:szCs w:val="28"/>
          <w:highlight w:val="none"/>
        </w:rPr>
        <w:t>单价和总价均应包括但不限于所有设备、材料、管理费、</w:t>
      </w:r>
      <w:r>
        <w:rPr>
          <w:rFonts w:hint="eastAsia" w:ascii="仿宋" w:hAnsi="仿宋" w:eastAsia="仿宋" w:cs="仿宋"/>
          <w:snapToGrid w:val="0"/>
          <w:color w:val="auto"/>
          <w:kern w:val="0"/>
          <w:sz w:val="28"/>
          <w:szCs w:val="28"/>
          <w:highlight w:val="none"/>
          <w:lang w:val="en-US" w:eastAsia="zh-CN"/>
        </w:rPr>
        <w:t>利润、</w:t>
      </w:r>
      <w:r>
        <w:rPr>
          <w:rFonts w:hint="eastAsia" w:ascii="仿宋" w:hAnsi="仿宋" w:eastAsia="仿宋" w:cs="仿宋"/>
          <w:snapToGrid w:val="0"/>
          <w:color w:val="auto"/>
          <w:kern w:val="0"/>
          <w:sz w:val="28"/>
          <w:szCs w:val="28"/>
          <w:highlight w:val="none"/>
        </w:rPr>
        <w:t>税金、包装费、运杂费、保险费、卸力费、安装调试费、资料费、保修期内维修费用及服务费等直至完全交付采购人使用</w:t>
      </w:r>
      <w:r>
        <w:rPr>
          <w:rFonts w:hint="eastAsia" w:ascii="仿宋" w:hAnsi="仿宋" w:eastAsia="仿宋" w:cs="仿宋"/>
          <w:snapToGrid w:val="0"/>
          <w:color w:val="auto"/>
          <w:kern w:val="0"/>
          <w:sz w:val="28"/>
          <w:szCs w:val="28"/>
          <w:highlight w:val="none"/>
          <w:lang w:eastAsia="zh-CN"/>
        </w:rPr>
        <w:t>、</w:t>
      </w:r>
      <w:r>
        <w:rPr>
          <w:rFonts w:hint="eastAsia" w:ascii="仿宋" w:hAnsi="仿宋" w:eastAsia="仿宋" w:cs="仿宋"/>
          <w:snapToGrid w:val="0"/>
          <w:color w:val="auto"/>
          <w:kern w:val="0"/>
          <w:sz w:val="28"/>
          <w:szCs w:val="28"/>
          <w:highlight w:val="none"/>
          <w:lang w:val="en-US" w:eastAsia="zh-CN"/>
        </w:rPr>
        <w:t>缺陷期维修、质保期服务及工程量清单中质保期后服务等</w:t>
      </w:r>
      <w:r>
        <w:rPr>
          <w:rFonts w:hint="eastAsia" w:ascii="仿宋" w:hAnsi="仿宋" w:eastAsia="仿宋" w:cs="仿宋"/>
          <w:snapToGrid w:val="0"/>
          <w:color w:val="auto"/>
          <w:kern w:val="0"/>
          <w:sz w:val="28"/>
          <w:szCs w:val="28"/>
          <w:highlight w:val="none"/>
        </w:rPr>
        <w:t>所有费用。</w:t>
      </w:r>
    </w:p>
    <w:p w14:paraId="0171FE7E">
      <w:pPr>
        <w:keepNext w:val="0"/>
        <w:keepLines w:val="0"/>
        <w:pageBreakBefore w:val="0"/>
        <w:widowControl/>
        <w:kinsoku/>
        <w:wordWrap/>
        <w:overflowPunct/>
        <w:topLinePunct w:val="0"/>
        <w:autoSpaceDE/>
        <w:autoSpaceDN/>
        <w:bidi w:val="0"/>
        <w:adjustRightInd w:val="0"/>
        <w:snapToGrid w:val="0"/>
        <w:spacing w:line="288" w:lineRule="auto"/>
        <w:ind w:firstLine="560" w:firstLineChars="200"/>
        <w:textAlignment w:val="auto"/>
        <w:rPr>
          <w:rFonts w:hint="eastAsia" w:ascii="仿宋" w:hAnsi="仿宋" w:eastAsia="仿宋" w:cs="仿宋"/>
          <w:snapToGrid w:val="0"/>
          <w:color w:val="auto"/>
          <w:kern w:val="0"/>
          <w:sz w:val="28"/>
          <w:szCs w:val="28"/>
          <w:highlight w:val="none"/>
        </w:rPr>
      </w:pPr>
      <w:r>
        <w:rPr>
          <w:rFonts w:hint="eastAsia" w:ascii="仿宋" w:hAnsi="仿宋" w:eastAsia="仿宋" w:cs="仿宋"/>
          <w:snapToGrid w:val="0"/>
          <w:color w:val="auto"/>
          <w:kern w:val="0"/>
          <w:sz w:val="28"/>
          <w:szCs w:val="28"/>
          <w:highlight w:val="none"/>
          <w:lang w:val="en-US" w:eastAsia="zh-CN"/>
        </w:rPr>
        <w:t>13</w:t>
      </w:r>
      <w:r>
        <w:rPr>
          <w:rFonts w:hint="eastAsia" w:ascii="仿宋" w:hAnsi="仿宋" w:eastAsia="仿宋" w:cs="仿宋"/>
          <w:snapToGrid w:val="0"/>
          <w:color w:val="auto"/>
          <w:kern w:val="0"/>
          <w:sz w:val="28"/>
          <w:szCs w:val="28"/>
          <w:highlight w:val="none"/>
        </w:rPr>
        <w:t>、本项目承包范围为</w:t>
      </w:r>
      <w:r>
        <w:rPr>
          <w:rFonts w:hint="eastAsia" w:ascii="仿宋" w:hAnsi="仿宋" w:eastAsia="仿宋" w:cs="仿宋"/>
          <w:snapToGrid w:val="0"/>
          <w:color w:val="auto"/>
          <w:kern w:val="0"/>
          <w:sz w:val="28"/>
          <w:szCs w:val="28"/>
          <w:highlight w:val="none"/>
          <w:lang w:val="en-US" w:eastAsia="zh-CN"/>
        </w:rPr>
        <w:t>招标</w:t>
      </w:r>
      <w:r>
        <w:rPr>
          <w:rFonts w:hint="eastAsia" w:ascii="仿宋" w:hAnsi="仿宋" w:eastAsia="仿宋" w:cs="仿宋"/>
          <w:snapToGrid w:val="0"/>
          <w:color w:val="auto"/>
          <w:kern w:val="0"/>
          <w:sz w:val="28"/>
          <w:szCs w:val="28"/>
          <w:highlight w:val="none"/>
        </w:rPr>
        <w:t>文件、工程量清单、附件范围相关的内容。</w:t>
      </w:r>
      <w:r>
        <w:rPr>
          <w:rFonts w:hint="eastAsia" w:ascii="仿宋" w:hAnsi="仿宋" w:eastAsia="仿宋" w:cs="仿宋"/>
          <w:snapToGrid w:val="0"/>
          <w:color w:val="auto"/>
          <w:kern w:val="0"/>
          <w:sz w:val="28"/>
          <w:szCs w:val="28"/>
          <w:highlight w:val="none"/>
          <w:lang w:val="en-US" w:eastAsia="zh-CN"/>
        </w:rPr>
        <w:t>投标人</w:t>
      </w:r>
      <w:r>
        <w:rPr>
          <w:rFonts w:hint="eastAsia" w:ascii="仿宋" w:hAnsi="仿宋" w:eastAsia="仿宋" w:cs="仿宋"/>
          <w:snapToGrid w:val="0"/>
          <w:color w:val="auto"/>
          <w:kern w:val="0"/>
          <w:sz w:val="28"/>
          <w:szCs w:val="28"/>
          <w:highlight w:val="none"/>
        </w:rPr>
        <w:t>应根据</w:t>
      </w:r>
      <w:r>
        <w:rPr>
          <w:rFonts w:hint="eastAsia" w:ascii="仿宋" w:hAnsi="仿宋" w:eastAsia="仿宋" w:cs="仿宋"/>
          <w:snapToGrid w:val="0"/>
          <w:color w:val="auto"/>
          <w:kern w:val="0"/>
          <w:sz w:val="28"/>
          <w:szCs w:val="28"/>
          <w:highlight w:val="none"/>
          <w:lang w:val="en-US" w:eastAsia="zh-CN"/>
        </w:rPr>
        <w:t>设计</w:t>
      </w:r>
      <w:r>
        <w:rPr>
          <w:rFonts w:hint="eastAsia" w:ascii="仿宋" w:hAnsi="仿宋" w:eastAsia="仿宋" w:cs="仿宋"/>
          <w:snapToGrid w:val="0"/>
          <w:color w:val="auto"/>
          <w:kern w:val="0"/>
          <w:sz w:val="28"/>
          <w:szCs w:val="28"/>
          <w:highlight w:val="none"/>
        </w:rPr>
        <w:t>文件内容以</w:t>
      </w:r>
      <w:r>
        <w:rPr>
          <w:rFonts w:hint="eastAsia" w:ascii="仿宋" w:hAnsi="仿宋" w:eastAsia="仿宋" w:cs="仿宋"/>
          <w:snapToGrid w:val="0"/>
          <w:color w:val="auto"/>
          <w:kern w:val="0"/>
          <w:sz w:val="28"/>
          <w:szCs w:val="28"/>
          <w:highlight w:val="none"/>
          <w:lang w:val="en-US" w:eastAsia="zh-CN"/>
        </w:rPr>
        <w:t>及</w:t>
      </w:r>
      <w:r>
        <w:rPr>
          <w:rFonts w:hint="eastAsia" w:ascii="仿宋" w:hAnsi="仿宋" w:eastAsia="仿宋" w:cs="仿宋"/>
          <w:snapToGrid w:val="0"/>
          <w:color w:val="auto"/>
          <w:kern w:val="0"/>
          <w:sz w:val="28"/>
          <w:szCs w:val="28"/>
          <w:highlight w:val="none"/>
        </w:rPr>
        <w:t>现场踏勘</w:t>
      </w:r>
      <w:r>
        <w:rPr>
          <w:rFonts w:hint="eastAsia" w:ascii="仿宋" w:hAnsi="仿宋" w:eastAsia="仿宋" w:cs="仿宋"/>
          <w:snapToGrid w:val="0"/>
          <w:color w:val="auto"/>
          <w:kern w:val="0"/>
          <w:sz w:val="28"/>
          <w:szCs w:val="28"/>
          <w:highlight w:val="none"/>
          <w:lang w:val="en-US" w:eastAsia="zh-CN"/>
        </w:rPr>
        <w:t>情况，</w:t>
      </w:r>
      <w:r>
        <w:rPr>
          <w:rFonts w:hint="eastAsia" w:ascii="仿宋" w:hAnsi="仿宋" w:eastAsia="仿宋" w:cs="仿宋"/>
          <w:snapToGrid w:val="0"/>
          <w:color w:val="auto"/>
          <w:kern w:val="0"/>
          <w:sz w:val="28"/>
          <w:szCs w:val="28"/>
          <w:highlight w:val="none"/>
        </w:rPr>
        <w:t>仔细核对工程量清单，核对内容包括清单数量、清单特征、计量单位等，并将疑问在提问截止时间书面提出，如未提出任何疑问，则视为对采购人提供的工程量清单不存在问题，漏报项视为价格已分摊到其他清单项中，</w:t>
      </w:r>
      <w:r>
        <w:rPr>
          <w:rFonts w:hint="eastAsia" w:ascii="仿宋" w:hAnsi="仿宋" w:eastAsia="仿宋" w:cs="仿宋"/>
          <w:snapToGrid w:val="0"/>
          <w:color w:val="auto"/>
          <w:kern w:val="0"/>
          <w:sz w:val="28"/>
          <w:szCs w:val="28"/>
          <w:highlight w:val="none"/>
          <w:lang w:val="en-US" w:eastAsia="zh-CN"/>
        </w:rPr>
        <w:t>投标人</w:t>
      </w:r>
      <w:r>
        <w:rPr>
          <w:rFonts w:hint="eastAsia" w:ascii="仿宋" w:hAnsi="仿宋" w:eastAsia="仿宋" w:cs="仿宋"/>
          <w:snapToGrid w:val="0"/>
          <w:color w:val="auto"/>
          <w:kern w:val="0"/>
          <w:sz w:val="28"/>
          <w:szCs w:val="28"/>
          <w:highlight w:val="none"/>
        </w:rPr>
        <w:t>自行承担工程量清单数量偏差、漏项及清单错误的风险</w:t>
      </w:r>
      <w:r>
        <w:rPr>
          <w:rFonts w:hint="eastAsia" w:ascii="仿宋" w:hAnsi="仿宋" w:eastAsia="仿宋" w:cs="仿宋"/>
          <w:snapToGrid w:val="0"/>
          <w:color w:val="auto"/>
          <w:kern w:val="0"/>
          <w:sz w:val="28"/>
          <w:szCs w:val="28"/>
          <w:highlight w:val="none"/>
          <w:lang w:eastAsia="zh-CN"/>
        </w:rPr>
        <w:t>，</w:t>
      </w:r>
      <w:r>
        <w:rPr>
          <w:rFonts w:hint="eastAsia" w:ascii="仿宋" w:hAnsi="仿宋" w:eastAsia="仿宋" w:cs="仿宋"/>
          <w:snapToGrid w:val="0"/>
          <w:color w:val="auto"/>
          <w:kern w:val="0"/>
          <w:sz w:val="28"/>
          <w:szCs w:val="28"/>
          <w:highlight w:val="none"/>
          <w:lang w:val="en-US" w:eastAsia="zh-CN"/>
        </w:rPr>
        <w:t>竣工结算不予调整</w:t>
      </w:r>
      <w:r>
        <w:rPr>
          <w:rFonts w:hint="eastAsia" w:ascii="仿宋" w:hAnsi="仿宋" w:eastAsia="仿宋" w:cs="仿宋"/>
          <w:snapToGrid w:val="0"/>
          <w:color w:val="auto"/>
          <w:kern w:val="0"/>
          <w:sz w:val="28"/>
          <w:szCs w:val="28"/>
          <w:highlight w:val="none"/>
        </w:rPr>
        <w:t>。</w:t>
      </w:r>
    </w:p>
    <w:p w14:paraId="3A04E918">
      <w:pPr>
        <w:keepNext w:val="0"/>
        <w:keepLines w:val="0"/>
        <w:pageBreakBefore w:val="0"/>
        <w:widowControl/>
        <w:kinsoku/>
        <w:wordWrap/>
        <w:overflowPunct/>
        <w:topLinePunct w:val="0"/>
        <w:autoSpaceDE/>
        <w:autoSpaceDN/>
        <w:bidi w:val="0"/>
        <w:adjustRightInd w:val="0"/>
        <w:snapToGrid w:val="0"/>
        <w:spacing w:line="288" w:lineRule="auto"/>
        <w:ind w:firstLine="560" w:firstLineChars="200"/>
        <w:textAlignment w:val="auto"/>
        <w:rPr>
          <w:rFonts w:hint="eastAsia" w:ascii="仿宋" w:hAnsi="仿宋" w:eastAsia="仿宋" w:cs="仿宋"/>
          <w:snapToGrid w:val="0"/>
          <w:color w:val="auto"/>
          <w:kern w:val="0"/>
          <w:sz w:val="28"/>
          <w:szCs w:val="28"/>
          <w:highlight w:val="none"/>
        </w:rPr>
      </w:pPr>
      <w:r>
        <w:rPr>
          <w:rFonts w:hint="eastAsia" w:ascii="仿宋" w:hAnsi="仿宋" w:eastAsia="仿宋" w:cs="仿宋"/>
          <w:snapToGrid w:val="0"/>
          <w:color w:val="auto"/>
          <w:kern w:val="0"/>
          <w:sz w:val="28"/>
          <w:szCs w:val="28"/>
          <w:highlight w:val="none"/>
        </w:rPr>
        <w:t>1</w:t>
      </w:r>
      <w:r>
        <w:rPr>
          <w:rFonts w:hint="eastAsia" w:ascii="仿宋" w:hAnsi="仿宋" w:eastAsia="仿宋" w:cs="仿宋"/>
          <w:snapToGrid w:val="0"/>
          <w:color w:val="auto"/>
          <w:kern w:val="0"/>
          <w:sz w:val="28"/>
          <w:szCs w:val="28"/>
          <w:highlight w:val="none"/>
          <w:lang w:val="en-US" w:eastAsia="zh-CN"/>
        </w:rPr>
        <w:t>4</w:t>
      </w:r>
      <w:r>
        <w:rPr>
          <w:rFonts w:hint="eastAsia" w:ascii="仿宋" w:hAnsi="仿宋" w:eastAsia="仿宋" w:cs="仿宋"/>
          <w:snapToGrid w:val="0"/>
          <w:color w:val="auto"/>
          <w:kern w:val="0"/>
          <w:sz w:val="28"/>
          <w:szCs w:val="28"/>
          <w:highlight w:val="none"/>
        </w:rPr>
        <w:t>、实际</w:t>
      </w:r>
      <w:r>
        <w:rPr>
          <w:rFonts w:hint="eastAsia" w:ascii="仿宋" w:hAnsi="仿宋" w:eastAsia="仿宋" w:cs="仿宋"/>
          <w:snapToGrid w:val="0"/>
          <w:color w:val="auto"/>
          <w:kern w:val="0"/>
          <w:sz w:val="28"/>
          <w:szCs w:val="28"/>
          <w:highlight w:val="none"/>
          <w:lang w:val="en-US" w:eastAsia="zh-CN"/>
        </w:rPr>
        <w:t>施工</w:t>
      </w:r>
      <w:r>
        <w:rPr>
          <w:rFonts w:hint="eastAsia" w:ascii="仿宋" w:hAnsi="仿宋" w:eastAsia="仿宋" w:cs="仿宋"/>
          <w:snapToGrid w:val="0"/>
          <w:color w:val="auto"/>
          <w:kern w:val="0"/>
          <w:sz w:val="28"/>
          <w:szCs w:val="28"/>
          <w:highlight w:val="none"/>
        </w:rPr>
        <w:t>工程量以现场监管组确认为准。</w:t>
      </w:r>
    </w:p>
    <w:p w14:paraId="1247B58A">
      <w:pPr>
        <w:keepNext w:val="0"/>
        <w:keepLines w:val="0"/>
        <w:pageBreakBefore w:val="0"/>
        <w:widowControl w:val="0"/>
        <w:kinsoku/>
        <w:wordWrap w:val="0"/>
        <w:overflowPunct/>
        <w:topLinePunct/>
        <w:autoSpaceDE/>
        <w:autoSpaceDN/>
        <w:bidi w:val="0"/>
        <w:adjustRightInd w:val="0"/>
        <w:snapToGrid w:val="0"/>
        <w:spacing w:line="288" w:lineRule="auto"/>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三</w:t>
      </w:r>
      <w:r>
        <w:rPr>
          <w:rFonts w:hint="eastAsia" w:ascii="仿宋" w:hAnsi="仿宋" w:eastAsia="仿宋" w:cs="仿宋"/>
          <w:b/>
          <w:bCs/>
          <w:sz w:val="28"/>
          <w:szCs w:val="28"/>
        </w:rPr>
        <w:t>、</w:t>
      </w:r>
      <w:r>
        <w:rPr>
          <w:rFonts w:hint="eastAsia" w:ascii="仿宋" w:hAnsi="仿宋" w:eastAsia="仿宋" w:cs="仿宋"/>
          <w:b/>
          <w:bCs/>
          <w:sz w:val="28"/>
          <w:szCs w:val="28"/>
          <w:lang w:val="en-US" w:eastAsia="zh-CN"/>
        </w:rPr>
        <w:t>招标控制价</w:t>
      </w:r>
      <w:r>
        <w:rPr>
          <w:rFonts w:hint="eastAsia" w:ascii="仿宋" w:hAnsi="仿宋" w:eastAsia="仿宋" w:cs="仿宋"/>
          <w:b/>
          <w:bCs/>
          <w:sz w:val="28"/>
          <w:szCs w:val="28"/>
        </w:rPr>
        <w:t>编制依据</w:t>
      </w:r>
    </w:p>
    <w:p w14:paraId="45A52767">
      <w:pPr>
        <w:pageBreakBefore w:val="0"/>
        <w:widowControl w:val="0"/>
        <w:kinsoku/>
        <w:wordWrap/>
        <w:overflowPunct/>
        <w:topLinePunct w:val="0"/>
        <w:autoSpaceDE/>
        <w:autoSpaceDN/>
        <w:bidi w:val="0"/>
        <w:adjustRightInd w:val="0"/>
        <w:snapToGrid w:val="0"/>
        <w:spacing w:line="288"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南京水科院瑞迪科技集团有限公司</w:t>
      </w:r>
      <w:r>
        <w:rPr>
          <w:rFonts w:hint="default" w:ascii="仿宋" w:hAnsi="仿宋" w:eastAsia="仿宋" w:cs="仿宋"/>
          <w:sz w:val="28"/>
          <w:szCs w:val="28"/>
          <w:lang w:val="en-US" w:eastAsia="zh-CN"/>
        </w:rPr>
        <w:t xml:space="preserve">2026 </w:t>
      </w:r>
      <w:r>
        <w:rPr>
          <w:rFonts w:hint="eastAsia" w:ascii="仿宋" w:hAnsi="仿宋" w:eastAsia="仿宋" w:cs="仿宋"/>
          <w:sz w:val="28"/>
          <w:szCs w:val="28"/>
          <w:lang w:val="en-US" w:eastAsia="zh-CN"/>
        </w:rPr>
        <w:t>年</w:t>
      </w:r>
      <w:r>
        <w:rPr>
          <w:rFonts w:hint="default" w:ascii="仿宋" w:hAnsi="仿宋" w:eastAsia="仿宋" w:cs="仿宋"/>
          <w:sz w:val="28"/>
          <w:szCs w:val="28"/>
          <w:lang w:val="en-US" w:eastAsia="zh-CN"/>
        </w:rPr>
        <w:t xml:space="preserve">4 </w:t>
      </w:r>
      <w:r>
        <w:rPr>
          <w:rFonts w:hint="eastAsia" w:ascii="仿宋" w:hAnsi="仿宋" w:eastAsia="仿宋" w:cs="仿宋"/>
          <w:sz w:val="28"/>
          <w:szCs w:val="28"/>
          <w:lang w:val="en-US" w:eastAsia="zh-CN"/>
        </w:rPr>
        <w:t>月设计的《</w:t>
      </w:r>
      <w:r>
        <w:rPr>
          <w:rFonts w:hint="eastAsia" w:ascii="仿宋" w:hAnsi="仿宋" w:eastAsia="仿宋" w:cs="仿宋"/>
          <w:sz w:val="28"/>
          <w:szCs w:val="28"/>
        </w:rPr>
        <w:t>施桥二</w:t>
      </w:r>
      <w:r>
        <w:rPr>
          <w:rFonts w:hint="eastAsia" w:ascii="仿宋" w:hAnsi="仿宋" w:eastAsia="仿宋" w:cs="仿宋"/>
          <w:sz w:val="28"/>
          <w:szCs w:val="28"/>
          <w:lang w:val="en-US" w:eastAsia="zh-CN"/>
        </w:rPr>
        <w:t>线</w:t>
      </w:r>
      <w:r>
        <w:rPr>
          <w:rFonts w:hint="eastAsia" w:ascii="仿宋" w:hAnsi="仿宋" w:eastAsia="仿宋" w:cs="仿宋"/>
          <w:sz w:val="28"/>
          <w:szCs w:val="28"/>
        </w:rPr>
        <w:t>船闸下游靠船墩</w:t>
      </w:r>
      <w:r>
        <w:rPr>
          <w:rFonts w:hint="eastAsia" w:ascii="仿宋" w:hAnsi="仿宋" w:eastAsia="仿宋" w:cs="仿宋"/>
          <w:sz w:val="28"/>
          <w:szCs w:val="28"/>
          <w:lang w:val="en-US" w:eastAsia="zh-CN"/>
        </w:rPr>
        <w:t>专项养护</w:t>
      </w:r>
      <w:r>
        <w:rPr>
          <w:rFonts w:hint="eastAsia" w:ascii="仿宋" w:hAnsi="仿宋" w:eastAsia="仿宋" w:cs="仿宋"/>
          <w:sz w:val="28"/>
          <w:szCs w:val="28"/>
        </w:rPr>
        <w:t>改造工程</w:t>
      </w:r>
      <w:r>
        <w:rPr>
          <w:rFonts w:hint="eastAsia" w:ascii="仿宋" w:hAnsi="仿宋" w:eastAsia="仿宋" w:cs="仿宋"/>
          <w:sz w:val="28"/>
          <w:szCs w:val="28"/>
          <w:lang w:val="en-US" w:eastAsia="zh-CN"/>
        </w:rPr>
        <w:t>》设计</w:t>
      </w:r>
      <w:r>
        <w:rPr>
          <w:rFonts w:hint="eastAsia" w:ascii="仿宋" w:hAnsi="仿宋" w:eastAsia="仿宋" w:cs="仿宋"/>
          <w:sz w:val="28"/>
          <w:szCs w:val="28"/>
        </w:rPr>
        <w:t>图纸</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PDF版</w:t>
      </w:r>
      <w:r>
        <w:rPr>
          <w:rFonts w:hint="eastAsia" w:ascii="仿宋" w:hAnsi="仿宋" w:eastAsia="仿宋" w:cs="仿宋"/>
          <w:sz w:val="28"/>
          <w:szCs w:val="28"/>
          <w:lang w:eastAsia="zh-CN"/>
        </w:rPr>
        <w:t>）</w:t>
      </w:r>
      <w:r>
        <w:rPr>
          <w:rFonts w:hint="eastAsia" w:ascii="仿宋" w:hAnsi="仿宋" w:eastAsia="仿宋" w:cs="仿宋"/>
          <w:sz w:val="28"/>
          <w:szCs w:val="28"/>
        </w:rPr>
        <w:t>。</w:t>
      </w:r>
    </w:p>
    <w:p w14:paraId="039171C2">
      <w:pPr>
        <w:pageBreakBefore w:val="0"/>
        <w:widowControl w:val="0"/>
        <w:kinsoku/>
        <w:wordWrap/>
        <w:overflowPunct/>
        <w:topLinePunct w:val="0"/>
        <w:autoSpaceDE/>
        <w:autoSpaceDN/>
        <w:bidi w:val="0"/>
        <w:adjustRightInd w:val="0"/>
        <w:snapToGrid w:val="0"/>
        <w:spacing w:line="288"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2、</w:t>
      </w:r>
      <w:r>
        <w:rPr>
          <w:rFonts w:hint="eastAsia" w:ascii="仿宋" w:hAnsi="仿宋" w:eastAsia="仿宋" w:cs="仿宋"/>
          <w:sz w:val="28"/>
          <w:szCs w:val="28"/>
          <w:lang w:val="en-US" w:eastAsia="zh-CN"/>
        </w:rPr>
        <w:t>工程量清单编制说明及投标报价要求。</w:t>
      </w:r>
    </w:p>
    <w:p w14:paraId="0969C71F">
      <w:pPr>
        <w:pageBreakBefore w:val="0"/>
        <w:widowControl w:val="0"/>
        <w:kinsoku/>
        <w:wordWrap/>
        <w:overflowPunct/>
        <w:topLinePunct w:val="0"/>
        <w:autoSpaceDE/>
        <w:autoSpaceDN/>
        <w:bidi w:val="0"/>
        <w:adjustRightInd w:val="0"/>
        <w:snapToGrid w:val="0"/>
        <w:spacing w:line="288" w:lineRule="auto"/>
        <w:ind w:firstLine="560" w:firstLineChars="200"/>
        <w:textAlignment w:val="auto"/>
        <w:rPr>
          <w:rFonts w:hint="eastAsia" w:ascii="仿宋" w:hAnsi="仿宋" w:eastAsia="仿宋" w:cs="仿宋"/>
          <w:sz w:val="28"/>
          <w:szCs w:val="28"/>
          <w:highlight w:val="green"/>
        </w:rPr>
      </w:pPr>
      <w:r>
        <w:rPr>
          <w:rFonts w:hint="eastAsia" w:ascii="仿宋" w:hAnsi="仿宋" w:eastAsia="仿宋" w:cs="仿宋"/>
          <w:sz w:val="28"/>
          <w:szCs w:val="28"/>
          <w:highlight w:val="green"/>
        </w:rPr>
        <w:t>3、计价定额</w:t>
      </w:r>
      <w:r>
        <w:rPr>
          <w:rFonts w:hint="eastAsia" w:ascii="仿宋" w:hAnsi="仿宋" w:eastAsia="仿宋" w:cs="仿宋"/>
          <w:sz w:val="28"/>
          <w:szCs w:val="28"/>
          <w:highlight w:val="green"/>
          <w:lang w:val="en-US" w:eastAsia="zh-CN"/>
        </w:rPr>
        <w:t>以《内河航道养护工程预算编制办法及定额》（</w:t>
      </w:r>
      <w:r>
        <w:rPr>
          <w:rFonts w:hint="default" w:ascii="仿宋" w:hAnsi="仿宋" w:eastAsia="仿宋" w:cs="仿宋"/>
          <w:sz w:val="28"/>
          <w:szCs w:val="28"/>
          <w:highlight w:val="green"/>
          <w:lang w:val="en-US" w:eastAsia="zh-CN"/>
        </w:rPr>
        <w:t>DB 32/T 2174</w:t>
      </w:r>
      <w:r>
        <w:rPr>
          <w:rFonts w:hint="eastAsia" w:ascii="仿宋" w:hAnsi="仿宋" w:eastAsia="仿宋" w:cs="仿宋"/>
          <w:sz w:val="28"/>
          <w:szCs w:val="28"/>
          <w:highlight w:val="green"/>
          <w:lang w:val="en-US" w:eastAsia="zh-CN"/>
        </w:rPr>
        <w:t>—</w:t>
      </w:r>
      <w:r>
        <w:rPr>
          <w:rFonts w:hint="default" w:ascii="仿宋" w:hAnsi="仿宋" w:eastAsia="仿宋" w:cs="仿宋"/>
          <w:sz w:val="28"/>
          <w:szCs w:val="28"/>
          <w:highlight w:val="green"/>
          <w:lang w:val="en-US" w:eastAsia="zh-CN"/>
        </w:rPr>
        <w:t>2013</w:t>
      </w:r>
      <w:r>
        <w:rPr>
          <w:rFonts w:hint="eastAsia" w:ascii="仿宋" w:hAnsi="仿宋" w:eastAsia="仿宋" w:cs="仿宋"/>
          <w:sz w:val="28"/>
          <w:szCs w:val="28"/>
          <w:highlight w:val="green"/>
          <w:lang w:val="en-US" w:eastAsia="zh-CN"/>
        </w:rPr>
        <w:t>）为主，没有参照</w:t>
      </w:r>
      <w:r>
        <w:rPr>
          <w:rFonts w:hint="eastAsia" w:ascii="仿宋" w:hAnsi="仿宋" w:eastAsia="仿宋" w:cs="仿宋"/>
          <w:sz w:val="28"/>
          <w:szCs w:val="28"/>
          <w:highlight w:val="green"/>
        </w:rPr>
        <w:t>《内河航运水工建筑工程定额》</w:t>
      </w:r>
      <w:r>
        <w:rPr>
          <w:rFonts w:hint="eastAsia" w:ascii="仿宋" w:hAnsi="仿宋" w:eastAsia="仿宋" w:cs="仿宋"/>
          <w:sz w:val="28"/>
          <w:szCs w:val="28"/>
          <w:highlight w:val="green"/>
          <w:lang w:val="en-US"/>
        </w:rPr>
        <w:t>(JTS/T275-1-2019)</w:t>
      </w:r>
      <w:r>
        <w:rPr>
          <w:rFonts w:hint="eastAsia" w:ascii="仿宋" w:hAnsi="仿宋" w:eastAsia="仿宋" w:cs="仿宋"/>
          <w:sz w:val="28"/>
          <w:szCs w:val="28"/>
          <w:highlight w:val="green"/>
        </w:rPr>
        <w:t>、《内河航运工程船舶机械艘（台）班费用定额》</w:t>
      </w:r>
      <w:r>
        <w:rPr>
          <w:rFonts w:hint="eastAsia" w:ascii="仿宋" w:hAnsi="仿宋" w:eastAsia="仿宋" w:cs="仿宋"/>
          <w:sz w:val="28"/>
          <w:szCs w:val="28"/>
          <w:highlight w:val="green"/>
          <w:lang w:val="en-US"/>
        </w:rPr>
        <w:t>(JTS/T275-2-2019)</w:t>
      </w:r>
      <w:r>
        <w:rPr>
          <w:rFonts w:hint="eastAsia" w:ascii="仿宋" w:hAnsi="仿宋" w:eastAsia="仿宋" w:cs="仿宋"/>
          <w:sz w:val="28"/>
          <w:szCs w:val="28"/>
          <w:highlight w:val="green"/>
        </w:rPr>
        <w:t>、《内河航运设备安装工程定额》</w:t>
      </w:r>
      <w:r>
        <w:rPr>
          <w:rFonts w:hint="eastAsia" w:ascii="仿宋" w:hAnsi="仿宋" w:eastAsia="仿宋" w:cs="仿宋"/>
          <w:sz w:val="28"/>
          <w:szCs w:val="28"/>
          <w:highlight w:val="green"/>
          <w:lang w:val="en-US"/>
        </w:rPr>
        <w:t>(JTS/T275-3-2019)</w:t>
      </w:r>
      <w:r>
        <w:rPr>
          <w:rFonts w:hint="eastAsia" w:ascii="仿宋" w:hAnsi="仿宋" w:eastAsia="仿宋" w:cs="仿宋"/>
          <w:sz w:val="28"/>
          <w:szCs w:val="28"/>
          <w:highlight w:val="green"/>
          <w:lang w:val="en-US" w:eastAsia="zh-CN"/>
        </w:rPr>
        <w:t>、</w:t>
      </w:r>
      <w:r>
        <w:rPr>
          <w:rFonts w:hint="eastAsia" w:ascii="仿宋" w:hAnsi="仿宋" w:eastAsia="仿宋" w:cs="仿宋"/>
          <w:sz w:val="28"/>
          <w:szCs w:val="28"/>
          <w:highlight w:val="green"/>
        </w:rPr>
        <w:t>《江苏省市政工程工程计价定额》（2014）等定额执行。</w:t>
      </w:r>
    </w:p>
    <w:p w14:paraId="2DC09995">
      <w:pPr>
        <w:keepNext w:val="0"/>
        <w:keepLines w:val="0"/>
        <w:pageBreakBefore w:val="0"/>
        <w:widowControl w:val="0"/>
        <w:kinsoku/>
        <w:wordWrap w:val="0"/>
        <w:overflowPunct/>
        <w:topLinePunct/>
        <w:autoSpaceDE/>
        <w:autoSpaceDN/>
        <w:bidi w:val="0"/>
        <w:adjustRightInd w:val="0"/>
        <w:snapToGrid w:val="0"/>
        <w:spacing w:line="288"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、江苏省公路水运工程造价管理实施细则</w:t>
      </w:r>
    </w:p>
    <w:p w14:paraId="168F5D04">
      <w:pPr>
        <w:keepNext w:val="0"/>
        <w:keepLines w:val="0"/>
        <w:pageBreakBefore w:val="0"/>
        <w:widowControl w:val="0"/>
        <w:kinsoku/>
        <w:wordWrap w:val="0"/>
        <w:overflowPunct/>
        <w:topLinePunct/>
        <w:autoSpaceDE/>
        <w:autoSpaceDN/>
        <w:bidi w:val="0"/>
        <w:adjustRightInd w:val="0"/>
        <w:snapToGrid w:val="0"/>
        <w:spacing w:line="288"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省市</w:t>
      </w:r>
      <w:r>
        <w:rPr>
          <w:rFonts w:hint="eastAsia" w:ascii="仿宋" w:hAnsi="仿宋" w:eastAsia="仿宋" w:cs="仿宋"/>
          <w:sz w:val="28"/>
          <w:szCs w:val="28"/>
          <w:lang w:val="en-US" w:eastAsia="zh-CN"/>
        </w:rPr>
        <w:t>现行相关水运工程造价计价管理文件及补充规定等。</w:t>
      </w:r>
    </w:p>
    <w:p w14:paraId="36FACA2A">
      <w:pPr>
        <w:keepNext w:val="0"/>
        <w:keepLines w:val="0"/>
        <w:pageBreakBefore w:val="0"/>
        <w:widowControl w:val="0"/>
        <w:kinsoku/>
        <w:wordWrap w:val="0"/>
        <w:overflowPunct/>
        <w:topLinePunct/>
        <w:autoSpaceDE/>
        <w:autoSpaceDN/>
        <w:bidi w:val="0"/>
        <w:adjustRightInd w:val="0"/>
        <w:snapToGrid w:val="0"/>
        <w:spacing w:line="288" w:lineRule="auto"/>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四</w:t>
      </w:r>
      <w:r>
        <w:rPr>
          <w:rFonts w:hint="eastAsia" w:ascii="仿宋" w:hAnsi="仿宋" w:eastAsia="仿宋" w:cs="仿宋"/>
          <w:b/>
          <w:bCs/>
          <w:sz w:val="28"/>
          <w:szCs w:val="28"/>
        </w:rPr>
        <w:t>、</w:t>
      </w:r>
      <w:r>
        <w:rPr>
          <w:rFonts w:hint="eastAsia" w:ascii="仿宋" w:hAnsi="仿宋" w:eastAsia="仿宋" w:cs="仿宋"/>
          <w:b/>
          <w:bCs/>
          <w:sz w:val="28"/>
          <w:szCs w:val="28"/>
          <w:lang w:val="en-US" w:eastAsia="zh-CN"/>
        </w:rPr>
        <w:t>招标控制价</w:t>
      </w:r>
      <w:r>
        <w:rPr>
          <w:rFonts w:hint="eastAsia" w:ascii="仿宋" w:hAnsi="仿宋" w:eastAsia="仿宋" w:cs="仿宋"/>
          <w:b/>
          <w:bCs/>
          <w:sz w:val="28"/>
          <w:szCs w:val="28"/>
        </w:rPr>
        <w:t>编制说明</w:t>
      </w:r>
    </w:p>
    <w:p w14:paraId="387C568A">
      <w:pPr>
        <w:keepNext w:val="0"/>
        <w:keepLines w:val="0"/>
        <w:pageBreakBefore w:val="0"/>
        <w:widowControl w:val="0"/>
        <w:kinsoku/>
        <w:wordWrap w:val="0"/>
        <w:overflowPunct/>
        <w:topLinePunct/>
        <w:autoSpaceDE/>
        <w:autoSpaceDN/>
        <w:bidi w:val="0"/>
        <w:adjustRightInd w:val="0"/>
        <w:snapToGrid w:val="0"/>
        <w:spacing w:line="288" w:lineRule="auto"/>
        <w:ind w:firstLine="560" w:firstLineChars="200"/>
        <w:textAlignment w:val="auto"/>
        <w:rPr>
          <w:rFonts w:hint="default" w:ascii="仿宋" w:hAnsi="仿宋" w:eastAsia="仿宋" w:cs="仿宋"/>
          <w:sz w:val="28"/>
          <w:szCs w:val="28"/>
          <w:highlight w:val="green"/>
          <w:lang w:val="en-US" w:eastAsia="zh-CN"/>
        </w:rPr>
      </w:pPr>
      <w:r>
        <w:rPr>
          <w:rFonts w:hint="eastAsia" w:ascii="仿宋" w:hAnsi="仿宋" w:eastAsia="仿宋" w:cs="仿宋"/>
          <w:sz w:val="28"/>
          <w:szCs w:val="28"/>
          <w:lang w:val="en-US" w:eastAsia="zh-CN"/>
        </w:rPr>
        <w:t>1、工程类别</w:t>
      </w:r>
      <w:r>
        <w:rPr>
          <w:rFonts w:hint="eastAsia" w:ascii="仿宋" w:hAnsi="仿宋" w:eastAsia="仿宋" w:cs="仿宋"/>
          <w:sz w:val="28"/>
          <w:szCs w:val="28"/>
          <w:highlight w:val="green"/>
          <w:lang w:val="en-US" w:eastAsia="zh-CN"/>
        </w:rPr>
        <w:t>为航道养护工程。</w:t>
      </w:r>
    </w:p>
    <w:p w14:paraId="49D1C8A2">
      <w:pPr>
        <w:keepNext w:val="0"/>
        <w:keepLines w:val="0"/>
        <w:pageBreakBefore w:val="0"/>
        <w:widowControl w:val="0"/>
        <w:kinsoku/>
        <w:wordWrap w:val="0"/>
        <w:overflowPunct/>
        <w:topLinePunct/>
        <w:autoSpaceDE/>
        <w:autoSpaceDN/>
        <w:bidi w:val="0"/>
        <w:adjustRightInd w:val="0"/>
        <w:snapToGrid w:val="0"/>
        <w:spacing w:line="288" w:lineRule="auto"/>
        <w:ind w:firstLine="560" w:firstLineChars="200"/>
        <w:textAlignment w:val="auto"/>
        <w:rPr>
          <w:rFonts w:hint="eastAsia" w:ascii="仿宋" w:hAnsi="仿宋" w:eastAsia="仿宋" w:cs="仿宋"/>
          <w:sz w:val="28"/>
          <w:szCs w:val="28"/>
          <w:highlight w:val="green"/>
          <w:lang w:val="en-US" w:eastAsia="zh-CN"/>
        </w:rPr>
      </w:pPr>
      <w:r>
        <w:rPr>
          <w:rFonts w:hint="eastAsia" w:ascii="仿宋" w:hAnsi="仿宋" w:eastAsia="仿宋" w:cs="仿宋"/>
          <w:sz w:val="28"/>
          <w:szCs w:val="28"/>
          <w:lang w:val="en-US" w:eastAsia="zh-CN"/>
        </w:rPr>
        <w:t>2、人工费、机械费按</w:t>
      </w:r>
      <w:r>
        <w:rPr>
          <w:rFonts w:hint="eastAsia" w:ascii="仿宋" w:hAnsi="仿宋" w:eastAsia="仿宋" w:cs="仿宋"/>
          <w:sz w:val="28"/>
          <w:szCs w:val="28"/>
          <w:highlight w:val="green"/>
          <w:lang w:val="en-US" w:eastAsia="zh-CN"/>
        </w:rPr>
        <w:t>《内河航道养护工程预算编制办法及定额》（</w:t>
      </w:r>
      <w:r>
        <w:rPr>
          <w:rFonts w:hint="default" w:ascii="仿宋" w:hAnsi="仿宋" w:eastAsia="仿宋" w:cs="仿宋"/>
          <w:sz w:val="28"/>
          <w:szCs w:val="28"/>
          <w:highlight w:val="green"/>
          <w:lang w:val="en-US" w:eastAsia="zh-CN"/>
        </w:rPr>
        <w:t>DB 32/T 2174</w:t>
      </w:r>
      <w:r>
        <w:rPr>
          <w:rFonts w:hint="eastAsia" w:ascii="仿宋" w:hAnsi="仿宋" w:eastAsia="仿宋" w:cs="仿宋"/>
          <w:sz w:val="28"/>
          <w:szCs w:val="28"/>
          <w:highlight w:val="green"/>
          <w:lang w:val="en-US" w:eastAsia="zh-CN"/>
        </w:rPr>
        <w:t>—</w:t>
      </w:r>
      <w:r>
        <w:rPr>
          <w:rFonts w:hint="default" w:ascii="仿宋" w:hAnsi="仿宋" w:eastAsia="仿宋" w:cs="仿宋"/>
          <w:sz w:val="28"/>
          <w:szCs w:val="28"/>
          <w:highlight w:val="green"/>
          <w:lang w:val="en-US" w:eastAsia="zh-CN"/>
        </w:rPr>
        <w:t>2013</w:t>
      </w:r>
      <w:r>
        <w:rPr>
          <w:rFonts w:hint="eastAsia" w:ascii="仿宋" w:hAnsi="仿宋" w:eastAsia="仿宋" w:cs="仿宋"/>
          <w:sz w:val="28"/>
          <w:szCs w:val="28"/>
          <w:highlight w:val="green"/>
          <w:lang w:val="en-US" w:eastAsia="zh-CN"/>
        </w:rPr>
        <w:t>）和(苏交质[2017]20号)《江苏省内河航道养护工程营改增值税计价依据调整方案》、《内河航道养护工程机械台班费用定额》其中采用</w:t>
      </w:r>
      <w:r>
        <w:rPr>
          <w:rFonts w:hint="eastAsia" w:ascii="仿宋" w:hAnsi="仿宋" w:eastAsia="仿宋" w:cs="仿宋"/>
          <w:sz w:val="28"/>
          <w:szCs w:val="28"/>
          <w:highlight w:val="green"/>
        </w:rPr>
        <w:t>《江苏省市政工程工程计价定额》（2014）等</w:t>
      </w:r>
      <w:r>
        <w:rPr>
          <w:rFonts w:hint="eastAsia" w:ascii="仿宋" w:hAnsi="仿宋" w:eastAsia="仿宋" w:cs="仿宋"/>
          <w:sz w:val="28"/>
          <w:szCs w:val="28"/>
          <w:highlight w:val="green"/>
          <w:lang w:val="en-US" w:eastAsia="zh-CN"/>
        </w:rPr>
        <w:t>计价</w:t>
      </w:r>
      <w:r>
        <w:rPr>
          <w:rFonts w:hint="eastAsia" w:ascii="仿宋" w:hAnsi="仿宋" w:eastAsia="仿宋" w:cs="仿宋"/>
          <w:sz w:val="28"/>
          <w:szCs w:val="28"/>
          <w:highlight w:val="green"/>
        </w:rPr>
        <w:t>定额</w:t>
      </w:r>
      <w:r>
        <w:rPr>
          <w:rFonts w:hint="eastAsia" w:ascii="仿宋" w:hAnsi="仿宋" w:eastAsia="仿宋" w:cs="仿宋"/>
          <w:sz w:val="28"/>
          <w:szCs w:val="28"/>
          <w:highlight w:val="green"/>
          <w:lang w:eastAsia="zh-CN"/>
        </w:rPr>
        <w:t>的</w:t>
      </w:r>
      <w:r>
        <w:rPr>
          <w:rFonts w:hint="eastAsia" w:ascii="仿宋" w:hAnsi="仿宋" w:eastAsia="仿宋" w:cs="仿宋"/>
          <w:sz w:val="28"/>
          <w:szCs w:val="28"/>
          <w:highlight w:val="green"/>
          <w:lang w:val="en-US" w:eastAsia="zh-CN"/>
        </w:rPr>
        <w:t>按照苏建函价〔2026〕27号文件规定计价。</w:t>
      </w:r>
    </w:p>
    <w:p w14:paraId="163F870B">
      <w:pPr>
        <w:keepNext w:val="0"/>
        <w:keepLines w:val="0"/>
        <w:pageBreakBefore w:val="0"/>
        <w:widowControl w:val="0"/>
        <w:kinsoku/>
        <w:wordWrap w:val="0"/>
        <w:overflowPunct/>
        <w:topLinePunct/>
        <w:autoSpaceDE/>
        <w:autoSpaceDN/>
        <w:bidi w:val="0"/>
        <w:adjustRightInd w:val="0"/>
        <w:snapToGrid w:val="0"/>
        <w:spacing w:line="288" w:lineRule="auto"/>
        <w:ind w:firstLine="560" w:firstLineChars="200"/>
        <w:textAlignment w:val="auto"/>
        <w:rPr>
          <w:rFonts w:hint="eastAsia" w:ascii="仿宋" w:hAnsi="仿宋" w:eastAsia="仿宋" w:cs="仿宋"/>
          <w:sz w:val="28"/>
          <w:szCs w:val="28"/>
          <w:highlight w:val="green"/>
        </w:rPr>
      </w:pPr>
      <w:r>
        <w:rPr>
          <w:rFonts w:hint="eastAsia" w:ascii="仿宋" w:hAnsi="仿宋" w:eastAsia="仿宋" w:cs="仿宋"/>
          <w:sz w:val="28"/>
          <w:szCs w:val="28"/>
          <w:highlight w:val="green"/>
          <w:lang w:val="en-US" w:eastAsia="zh-CN"/>
        </w:rPr>
        <w:t>3</w:t>
      </w:r>
      <w:r>
        <w:rPr>
          <w:rFonts w:hint="eastAsia" w:ascii="仿宋" w:hAnsi="仿宋" w:eastAsia="仿宋" w:cs="仿宋"/>
          <w:sz w:val="28"/>
          <w:szCs w:val="28"/>
          <w:highlight w:val="green"/>
        </w:rPr>
        <w:t>、材料价格</w:t>
      </w:r>
      <w:r>
        <w:rPr>
          <w:rFonts w:hint="eastAsia" w:ascii="仿宋" w:hAnsi="仿宋" w:eastAsia="仿宋" w:cs="仿宋"/>
          <w:sz w:val="28"/>
          <w:szCs w:val="28"/>
          <w:highlight w:val="green"/>
          <w:lang w:val="en-US" w:eastAsia="zh-CN"/>
        </w:rPr>
        <w:t>参</w:t>
      </w:r>
      <w:r>
        <w:rPr>
          <w:rFonts w:hint="eastAsia" w:ascii="仿宋" w:hAnsi="仿宋" w:eastAsia="仿宋" w:cs="仿宋"/>
          <w:sz w:val="28"/>
          <w:szCs w:val="28"/>
          <w:highlight w:val="green"/>
        </w:rPr>
        <w:t>照</w:t>
      </w:r>
      <w:r>
        <w:rPr>
          <w:rFonts w:hint="eastAsia" w:ascii="仿宋" w:hAnsi="仿宋" w:eastAsia="仿宋" w:cs="仿宋"/>
          <w:sz w:val="28"/>
          <w:szCs w:val="28"/>
          <w:highlight w:val="green"/>
          <w:lang w:val="en-US" w:eastAsia="zh-CN"/>
        </w:rPr>
        <w:t>江苏省交通运输厅发布的《2026年3月江苏省交通建设工程钢材、沥青、汽柴油、主要地材指导价格》、</w:t>
      </w:r>
      <w:r>
        <w:rPr>
          <w:rFonts w:hint="eastAsia" w:ascii="仿宋" w:hAnsi="仿宋" w:eastAsia="仿宋" w:cs="仿宋"/>
          <w:sz w:val="28"/>
          <w:szCs w:val="28"/>
          <w:highlight w:val="green"/>
        </w:rPr>
        <w:t>《</w:t>
      </w:r>
      <w:r>
        <w:rPr>
          <w:rFonts w:hint="eastAsia" w:ascii="仿宋" w:hAnsi="仿宋" w:eastAsia="仿宋" w:cs="仿宋"/>
          <w:sz w:val="28"/>
          <w:szCs w:val="28"/>
          <w:highlight w:val="green"/>
          <w:lang w:val="en-US" w:eastAsia="zh-CN"/>
        </w:rPr>
        <w:t>扬州</w:t>
      </w:r>
      <w:r>
        <w:rPr>
          <w:rFonts w:hint="eastAsia" w:ascii="仿宋" w:hAnsi="仿宋" w:eastAsia="仿宋" w:cs="仿宋"/>
          <w:sz w:val="28"/>
          <w:szCs w:val="28"/>
          <w:highlight w:val="green"/>
        </w:rPr>
        <w:t>工程造价管理》202</w:t>
      </w:r>
      <w:r>
        <w:rPr>
          <w:rFonts w:hint="eastAsia" w:ascii="仿宋" w:hAnsi="仿宋" w:eastAsia="仿宋" w:cs="仿宋"/>
          <w:sz w:val="28"/>
          <w:szCs w:val="28"/>
          <w:highlight w:val="green"/>
          <w:lang w:val="en-US" w:eastAsia="zh-CN"/>
        </w:rPr>
        <w:t>6</w:t>
      </w:r>
      <w:r>
        <w:rPr>
          <w:rFonts w:hint="eastAsia" w:ascii="仿宋" w:hAnsi="仿宋" w:eastAsia="仿宋" w:cs="仿宋"/>
          <w:sz w:val="28"/>
          <w:szCs w:val="28"/>
          <w:highlight w:val="green"/>
        </w:rPr>
        <w:t>年第</w:t>
      </w:r>
      <w:r>
        <w:rPr>
          <w:rFonts w:hint="eastAsia" w:ascii="仿宋" w:hAnsi="仿宋" w:eastAsia="仿宋" w:cs="仿宋"/>
          <w:sz w:val="28"/>
          <w:szCs w:val="28"/>
          <w:highlight w:val="green"/>
          <w:lang w:val="en-US" w:eastAsia="zh-CN"/>
        </w:rPr>
        <w:t>3</w:t>
      </w:r>
      <w:r>
        <w:rPr>
          <w:rFonts w:hint="eastAsia" w:ascii="仿宋" w:hAnsi="仿宋" w:eastAsia="仿宋" w:cs="仿宋"/>
          <w:sz w:val="28"/>
          <w:szCs w:val="28"/>
          <w:highlight w:val="green"/>
        </w:rPr>
        <w:t>期房建信息价计取，</w:t>
      </w:r>
      <w:r>
        <w:rPr>
          <w:rFonts w:hint="eastAsia" w:ascii="仿宋" w:hAnsi="仿宋" w:eastAsia="仿宋" w:cs="仿宋"/>
          <w:sz w:val="28"/>
          <w:szCs w:val="28"/>
          <w:highlight w:val="green"/>
          <w:lang w:val="en-US" w:eastAsia="zh-CN"/>
        </w:rPr>
        <w:t>《2026年3月江苏省交通建设工程钢材、沥青、汽柴油、主要地材指导价格》、</w:t>
      </w:r>
      <w:r>
        <w:rPr>
          <w:rFonts w:hint="eastAsia" w:ascii="仿宋" w:hAnsi="仿宋" w:eastAsia="仿宋" w:cs="仿宋"/>
          <w:sz w:val="28"/>
          <w:szCs w:val="28"/>
          <w:highlight w:val="green"/>
        </w:rPr>
        <w:t>《</w:t>
      </w:r>
      <w:r>
        <w:rPr>
          <w:rFonts w:hint="eastAsia" w:ascii="仿宋" w:hAnsi="仿宋" w:eastAsia="仿宋" w:cs="仿宋"/>
          <w:sz w:val="28"/>
          <w:szCs w:val="28"/>
          <w:highlight w:val="green"/>
          <w:lang w:val="en-US" w:eastAsia="zh-CN"/>
        </w:rPr>
        <w:t>扬州</w:t>
      </w:r>
      <w:r>
        <w:rPr>
          <w:rFonts w:hint="eastAsia" w:ascii="仿宋" w:hAnsi="仿宋" w:eastAsia="仿宋" w:cs="仿宋"/>
          <w:sz w:val="28"/>
          <w:szCs w:val="28"/>
          <w:highlight w:val="green"/>
        </w:rPr>
        <w:t>工程造价管理》202</w:t>
      </w:r>
      <w:r>
        <w:rPr>
          <w:rFonts w:hint="eastAsia" w:ascii="仿宋" w:hAnsi="仿宋" w:eastAsia="仿宋" w:cs="仿宋"/>
          <w:sz w:val="28"/>
          <w:szCs w:val="28"/>
          <w:highlight w:val="green"/>
          <w:lang w:val="en-US" w:eastAsia="zh-CN"/>
        </w:rPr>
        <w:t>6</w:t>
      </w:r>
      <w:r>
        <w:rPr>
          <w:rFonts w:hint="eastAsia" w:ascii="仿宋" w:hAnsi="仿宋" w:eastAsia="仿宋" w:cs="仿宋"/>
          <w:sz w:val="28"/>
          <w:szCs w:val="28"/>
          <w:highlight w:val="green"/>
        </w:rPr>
        <w:t>年第</w:t>
      </w:r>
      <w:r>
        <w:rPr>
          <w:rFonts w:hint="eastAsia" w:ascii="仿宋" w:hAnsi="仿宋" w:eastAsia="仿宋" w:cs="仿宋"/>
          <w:sz w:val="28"/>
          <w:szCs w:val="28"/>
          <w:highlight w:val="green"/>
          <w:lang w:val="en-US" w:eastAsia="zh-CN"/>
        </w:rPr>
        <w:t>3</w:t>
      </w:r>
      <w:r>
        <w:rPr>
          <w:rFonts w:hint="eastAsia" w:ascii="仿宋" w:hAnsi="仿宋" w:eastAsia="仿宋" w:cs="仿宋"/>
          <w:sz w:val="28"/>
          <w:szCs w:val="28"/>
          <w:highlight w:val="green"/>
        </w:rPr>
        <w:t>期没有的材料</w:t>
      </w:r>
      <w:r>
        <w:rPr>
          <w:rFonts w:hint="eastAsia" w:ascii="仿宋" w:hAnsi="仿宋" w:eastAsia="仿宋" w:cs="仿宋"/>
          <w:sz w:val="28"/>
          <w:szCs w:val="28"/>
          <w:highlight w:val="green"/>
          <w:lang w:val="en-US" w:eastAsia="zh-CN"/>
        </w:rPr>
        <w:t>设备</w:t>
      </w:r>
      <w:r>
        <w:rPr>
          <w:rFonts w:hint="eastAsia" w:ascii="仿宋" w:hAnsi="仿宋" w:eastAsia="仿宋" w:cs="仿宋"/>
          <w:sz w:val="28"/>
          <w:szCs w:val="28"/>
          <w:highlight w:val="green"/>
        </w:rPr>
        <w:t>价格按市场中准价计取。</w:t>
      </w:r>
    </w:p>
    <w:p w14:paraId="46C1390A">
      <w:pPr>
        <w:keepNext w:val="0"/>
        <w:keepLines w:val="0"/>
        <w:pageBreakBefore w:val="0"/>
        <w:widowControl w:val="0"/>
        <w:suppressLineNumbers w:val="0"/>
        <w:kinsoku/>
        <w:wordWrap w:val="0"/>
        <w:overflowPunct/>
        <w:topLinePunct/>
        <w:autoSpaceDE/>
        <w:autoSpaceDN/>
        <w:bidi w:val="0"/>
        <w:adjustRightInd w:val="0"/>
        <w:snapToGrid w:val="0"/>
        <w:spacing w:line="288" w:lineRule="auto"/>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、安全文明措</w:t>
      </w:r>
      <w:r>
        <w:rPr>
          <w:rFonts w:hint="eastAsia" w:ascii="仿宋" w:hAnsi="仿宋" w:eastAsia="仿宋" w:cs="仿宋"/>
          <w:color w:val="auto"/>
          <w:sz w:val="28"/>
          <w:szCs w:val="28"/>
          <w:lang w:val="en-US" w:eastAsia="zh-CN"/>
        </w:rPr>
        <w:t>施费用根据</w:t>
      </w:r>
      <w:r>
        <w:rPr>
          <w:rFonts w:hint="eastAsia" w:ascii="仿宋" w:hAnsi="仿宋" w:eastAsia="仿宋" w:cs="仿宋"/>
          <w:color w:val="000000"/>
          <w:spacing w:val="0"/>
          <w:position w:val="0"/>
          <w:sz w:val="28"/>
          <w:szCs w:val="28"/>
        </w:rPr>
        <w:t>苏交规(2025)1号</w:t>
      </w:r>
      <w:r>
        <w:rPr>
          <w:rFonts w:hint="eastAsia" w:ascii="仿宋" w:hAnsi="仿宋" w:eastAsia="仿宋" w:cs="仿宋"/>
          <w:color w:val="000000"/>
          <w:kern w:val="0"/>
          <w:sz w:val="28"/>
          <w:szCs w:val="28"/>
          <w:lang w:val="en-US" w:eastAsia="zh-CN" w:bidi="ar"/>
        </w:rPr>
        <w:t>江苏省公路水运工程安全生产费用管理办法》文件和招标人要求按照相关文件规定的计费标准的2%</w:t>
      </w:r>
      <w:r>
        <w:rPr>
          <w:rFonts w:hint="eastAsia" w:ascii="仿宋" w:hAnsi="仿宋" w:eastAsia="仿宋" w:cs="仿宋"/>
          <w:color w:val="auto"/>
          <w:sz w:val="28"/>
          <w:szCs w:val="28"/>
          <w:lang w:val="en-US" w:eastAsia="zh-CN"/>
        </w:rPr>
        <w:t>计取。</w:t>
      </w:r>
    </w:p>
    <w:p w14:paraId="7732D232">
      <w:pPr>
        <w:keepNext w:val="0"/>
        <w:keepLines w:val="0"/>
        <w:pageBreakBefore w:val="0"/>
        <w:widowControl w:val="0"/>
        <w:kinsoku/>
        <w:wordWrap w:val="0"/>
        <w:overflowPunct/>
        <w:topLinePunct/>
        <w:autoSpaceDE/>
        <w:autoSpaceDN/>
        <w:bidi w:val="0"/>
        <w:adjustRightInd w:val="0"/>
        <w:snapToGrid w:val="0"/>
        <w:spacing w:line="288" w:lineRule="auto"/>
        <w:ind w:firstLine="560" w:firstLineChars="200"/>
        <w:textAlignment w:val="auto"/>
        <w:rPr>
          <w:rFonts w:hint="eastAsia" w:ascii="仿宋" w:hAnsi="仿宋" w:eastAsia="仿宋" w:cs="仿宋"/>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、冬雨季施工增加费、夜间施工增加费、其他费、临时设施费、现场管理费、间接费、利润等按照</w:t>
      </w:r>
      <w:r>
        <w:rPr>
          <w:rFonts w:hint="eastAsia" w:ascii="仿宋" w:hAnsi="仿宋" w:eastAsia="仿宋" w:cs="仿宋"/>
          <w:sz w:val="28"/>
          <w:szCs w:val="28"/>
          <w:highlight w:val="green"/>
          <w:lang w:val="en-US" w:eastAsia="zh-CN"/>
        </w:rPr>
        <w:t>《内河航道养护工程预算编制办法及定额》（</w:t>
      </w:r>
      <w:r>
        <w:rPr>
          <w:rFonts w:hint="default" w:ascii="仿宋" w:hAnsi="仿宋" w:eastAsia="仿宋" w:cs="仿宋"/>
          <w:sz w:val="28"/>
          <w:szCs w:val="28"/>
          <w:highlight w:val="green"/>
          <w:lang w:val="en-US" w:eastAsia="zh-CN"/>
        </w:rPr>
        <w:t>DB 32/T 2174</w:t>
      </w:r>
      <w:r>
        <w:rPr>
          <w:rFonts w:hint="eastAsia" w:ascii="仿宋" w:hAnsi="仿宋" w:eastAsia="仿宋" w:cs="仿宋"/>
          <w:sz w:val="28"/>
          <w:szCs w:val="28"/>
          <w:highlight w:val="green"/>
          <w:lang w:val="en-US" w:eastAsia="zh-CN"/>
        </w:rPr>
        <w:t>—</w:t>
      </w:r>
      <w:r>
        <w:rPr>
          <w:rFonts w:hint="default" w:ascii="仿宋" w:hAnsi="仿宋" w:eastAsia="仿宋" w:cs="仿宋"/>
          <w:sz w:val="28"/>
          <w:szCs w:val="28"/>
          <w:highlight w:val="green"/>
          <w:lang w:val="en-US" w:eastAsia="zh-CN"/>
        </w:rPr>
        <w:t>2013</w:t>
      </w:r>
      <w:r>
        <w:rPr>
          <w:rFonts w:hint="eastAsia" w:ascii="仿宋" w:hAnsi="仿宋" w:eastAsia="仿宋" w:cs="仿宋"/>
          <w:sz w:val="28"/>
          <w:szCs w:val="28"/>
          <w:highlight w:val="green"/>
          <w:lang w:val="en-US" w:eastAsia="zh-CN"/>
        </w:rPr>
        <w:t>）</w:t>
      </w:r>
      <w:r>
        <w:rPr>
          <w:rFonts w:hint="eastAsia" w:ascii="仿宋" w:hAnsi="仿宋" w:eastAsia="仿宋" w:cs="仿宋"/>
          <w:color w:val="auto"/>
          <w:sz w:val="28"/>
          <w:szCs w:val="28"/>
        </w:rPr>
        <w:t>文件规定计取。</w:t>
      </w:r>
    </w:p>
    <w:p w14:paraId="10C422D4">
      <w:pPr>
        <w:keepNext w:val="0"/>
        <w:keepLines w:val="0"/>
        <w:pageBreakBefore w:val="0"/>
        <w:widowControl w:val="0"/>
        <w:kinsoku/>
        <w:wordWrap w:val="0"/>
        <w:overflowPunct/>
        <w:topLinePunct/>
        <w:autoSpaceDE/>
        <w:autoSpaceDN/>
        <w:bidi w:val="0"/>
        <w:adjustRightInd w:val="0"/>
        <w:snapToGrid w:val="0"/>
        <w:spacing w:line="288" w:lineRule="auto"/>
        <w:ind w:firstLine="560" w:firstLineChars="200"/>
        <w:textAlignment w:val="auto"/>
        <w:rPr>
          <w:rFonts w:hint="eastAsia" w:ascii="仿宋" w:hAnsi="仿宋" w:eastAsia="仿宋" w:cs="仿宋"/>
          <w:sz w:val="28"/>
          <w:szCs w:val="28"/>
        </w:rPr>
      </w:pPr>
    </w:p>
    <w:p w14:paraId="49222231">
      <w:pPr>
        <w:keepNext w:val="0"/>
        <w:keepLines w:val="0"/>
        <w:pageBreakBefore w:val="0"/>
        <w:widowControl w:val="0"/>
        <w:kinsoku/>
        <w:wordWrap w:val="0"/>
        <w:overflowPunct/>
        <w:topLinePunct/>
        <w:autoSpaceDE/>
        <w:autoSpaceDN/>
        <w:bidi w:val="0"/>
        <w:adjustRightInd w:val="0"/>
        <w:snapToGrid w:val="0"/>
        <w:spacing w:line="288" w:lineRule="auto"/>
        <w:ind w:firstLine="560" w:firstLineChars="200"/>
        <w:textAlignment w:val="auto"/>
        <w:rPr>
          <w:rFonts w:hint="eastAsia" w:ascii="仿宋" w:hAnsi="仿宋" w:eastAsia="仿宋" w:cs="仿宋"/>
          <w:sz w:val="28"/>
          <w:szCs w:val="28"/>
        </w:rPr>
      </w:pPr>
    </w:p>
    <w:p w14:paraId="6062B770">
      <w:pPr>
        <w:keepNext w:val="0"/>
        <w:keepLines w:val="0"/>
        <w:pageBreakBefore w:val="0"/>
        <w:widowControl/>
        <w:kinsoku/>
        <w:wordWrap/>
        <w:overflowPunct/>
        <w:topLinePunct w:val="0"/>
        <w:autoSpaceDE/>
        <w:autoSpaceDN/>
        <w:bidi w:val="0"/>
        <w:adjustRightInd w:val="0"/>
        <w:snapToGrid w:val="0"/>
        <w:spacing w:line="288" w:lineRule="auto"/>
        <w:ind w:firstLine="560" w:firstLineChars="200"/>
        <w:textAlignment w:val="auto"/>
        <w:rPr>
          <w:rFonts w:hint="default" w:ascii="仿宋" w:hAnsi="仿宋" w:eastAsia="仿宋" w:cs="仿宋"/>
          <w:snapToGrid w:val="0"/>
          <w:color w:val="auto"/>
          <w:kern w:val="0"/>
          <w:sz w:val="28"/>
          <w:szCs w:val="28"/>
          <w:highlight w:val="none"/>
          <w:lang w:val="en-US" w:eastAsia="zh-CN"/>
        </w:rPr>
      </w:pPr>
    </w:p>
    <w:sectPr>
      <w:footerReference r:id="rId3" w:type="default"/>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A4E3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075DB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7075DB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385849"/>
    <w:rsid w:val="0C121D9C"/>
    <w:rsid w:val="1021564D"/>
    <w:rsid w:val="1434344F"/>
    <w:rsid w:val="1A571FC2"/>
    <w:rsid w:val="22030A85"/>
    <w:rsid w:val="24765B7C"/>
    <w:rsid w:val="260874A6"/>
    <w:rsid w:val="33C45138"/>
    <w:rsid w:val="441E61B1"/>
    <w:rsid w:val="45AD2BB3"/>
    <w:rsid w:val="4DB61FE9"/>
    <w:rsid w:val="538321FF"/>
    <w:rsid w:val="5B007669"/>
    <w:rsid w:val="60B44CEE"/>
    <w:rsid w:val="64387D15"/>
    <w:rsid w:val="66807B4C"/>
    <w:rsid w:val="77EC1519"/>
    <w:rsid w:val="7AC75443"/>
    <w:rsid w:val="7B8C2698"/>
    <w:rsid w:val="7F825E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2353</Words>
  <Characters>2509</Characters>
  <Lines>0</Lines>
  <Paragraphs>0</Paragraphs>
  <TotalTime>0</TotalTime>
  <ScaleCrop>false</ScaleCrop>
  <LinksUpToDate>false</LinksUpToDate>
  <CharactersWithSpaces>2519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2026-04-20T07:55:00Z</dcterms:created>
  <dc:creator>86133</dc:creator>
  <cp:lastModifiedBy>姚宏善</cp:lastModifiedBy>
  <dcterms:modified xsi:type="dcterms:W3CDTF">2026-05-14T06:34:37Z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eyJoZGlkIjoiY2VmMGFlODhhZDMzM2EzOGVhYTg0ZjYzODFlZmZiOTEiLCJ1c2VySWQiOiI0MTIzODIzMDMifQ==</vt:lpwstr>
  </property>
  <property fmtid="{D5CDD505-2E9C-101B-9397-08002B2CF9AE}" pid="4" name="ICV">
    <vt:lpwstr>31D13BE47FC74AF087FD908114789D47_12</vt:lpwstr>
  </property>
</Properties>
</file>